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楚雄州住宅专项维修</w:t>
      </w:r>
      <w:r>
        <w:rPr>
          <w:rFonts w:hint="eastAsia" w:ascii="Times New Roman" w:hAnsi="Times New Roman" w:eastAsia="方正小标宋简体" w:cs="Times New Roman"/>
          <w:sz w:val="44"/>
          <w:szCs w:val="44"/>
          <w:lang w:eastAsia="zh-CN"/>
        </w:rPr>
        <w:t>资</w:t>
      </w:r>
      <w:r>
        <w:rPr>
          <w:rFonts w:hint="default" w:ascii="Times New Roman" w:hAnsi="Times New Roman" w:eastAsia="方正小标宋简体" w:cs="Times New Roman"/>
          <w:sz w:val="44"/>
          <w:szCs w:val="44"/>
        </w:rPr>
        <w:t>金管理办法</w:t>
      </w:r>
      <w:r>
        <w:rPr>
          <w:rFonts w:hint="eastAsia" w:ascii="Times New Roman" w:hAnsi="Times New Roman" w:eastAsia="方正小标宋简体" w:cs="Times New Roman"/>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40" w:lineRule="exact"/>
        <w:ind w:firstLine="2640" w:firstLineChars="600"/>
        <w:jc w:val="both"/>
        <w:textAlignment w:val="auto"/>
        <w:rPr>
          <w:rFonts w:hint="default" w:ascii="Times New Roman" w:hAnsi="Times New Roman" w:eastAsia="方正黑体简体" w:cs="Times New Roman"/>
          <w:sz w:val="32"/>
          <w:szCs w:val="32"/>
        </w:rPr>
      </w:pPr>
      <w:r>
        <w:rPr>
          <w:rFonts w:hint="eastAsia" w:ascii="Times New Roman" w:hAnsi="Times New Roman" w:eastAsia="方正小标宋简体" w:cs="Times New Roman"/>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方正黑体简体"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3200" w:firstLineChars="10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总</w:t>
      </w:r>
      <w:r>
        <w:rPr>
          <w:rFonts w:hint="default" w:ascii="Times New Roman" w:hAnsi="Times New Roman" w:eastAsia="方正黑体简体" w:cs="Times New Roman"/>
          <w:sz w:val="32"/>
          <w:szCs w:val="32"/>
          <w:lang w:val="en-US" w:eastAsia="zh-CN"/>
        </w:rPr>
        <w:t xml:space="preserve"> </w:t>
      </w:r>
      <w:r>
        <w:rPr>
          <w:rFonts w:hint="default" w:ascii="Times New Roman" w:hAnsi="Times New Roman" w:eastAsia="方正黑体简体" w:cs="Times New Roman"/>
          <w:sz w:val="32"/>
          <w:szCs w:val="32"/>
        </w:rPr>
        <w:t>则</w:t>
      </w:r>
    </w:p>
    <w:p>
      <w:pPr>
        <w:pStyle w:val="2"/>
        <w:pageBreakBefore w:val="0"/>
        <w:numPr>
          <w:ilvl w:val="0"/>
          <w:numId w:val="0"/>
        </w:numPr>
        <w:kinsoku/>
        <w:overflowPunct/>
        <w:topLinePunct w:val="0"/>
        <w:autoSpaceDE/>
        <w:autoSpaceDN/>
        <w:bidi w:val="0"/>
        <w:spacing w:line="540" w:lineRule="exact"/>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lang w:eastAsia="zh-CN"/>
        </w:rPr>
        <w:t>第一条</w:t>
      </w:r>
      <w:r>
        <w:rPr>
          <w:rFonts w:hint="eastAsia" w:ascii="方正黑体简体" w:hAnsi="方正黑体简体" w:eastAsia="方正黑体简体" w:cs="方正黑体简体"/>
          <w:color w:val="auto"/>
          <w:sz w:val="32"/>
          <w:szCs w:val="32"/>
          <w:lang w:eastAsia="zh-CN"/>
        </w:rPr>
        <w:t>【目的依据】</w:t>
      </w:r>
      <w:r>
        <w:rPr>
          <w:rFonts w:hint="default" w:ascii="Times New Roman" w:hAnsi="Times New Roman" w:eastAsia="方正仿宋简体" w:cs="Times New Roman"/>
          <w:color w:val="auto"/>
          <w:sz w:val="32"/>
          <w:szCs w:val="32"/>
        </w:rPr>
        <w:t>为加强</w:t>
      </w:r>
      <w:r>
        <w:rPr>
          <w:rFonts w:hint="default" w:ascii="Times New Roman" w:hAnsi="Times New Roman" w:eastAsia="方正仿宋简体" w:cs="Times New Roman"/>
          <w:color w:val="auto"/>
          <w:sz w:val="32"/>
          <w:szCs w:val="32"/>
          <w:lang w:eastAsia="zh-CN"/>
        </w:rPr>
        <w:t>我州住宅专项维修资金管理，保障住宅</w:t>
      </w:r>
      <w:r>
        <w:rPr>
          <w:rFonts w:hint="eastAsia" w:ascii="Times New Roman" w:hAnsi="Times New Roman" w:eastAsia="方正仿宋简体" w:cs="Times New Roman"/>
          <w:color w:val="auto"/>
          <w:sz w:val="32"/>
          <w:szCs w:val="32"/>
          <w:lang w:eastAsia="zh-CN"/>
        </w:rPr>
        <w:t>共用</w:t>
      </w:r>
      <w:r>
        <w:rPr>
          <w:rFonts w:hint="default" w:ascii="Times New Roman" w:hAnsi="Times New Roman" w:eastAsia="方正仿宋简体" w:cs="Times New Roman"/>
          <w:color w:val="auto"/>
          <w:sz w:val="32"/>
          <w:szCs w:val="32"/>
          <w:lang w:eastAsia="zh-CN"/>
        </w:rPr>
        <w:t>部位，</w:t>
      </w:r>
      <w:r>
        <w:rPr>
          <w:rFonts w:hint="eastAsia" w:ascii="Times New Roman" w:hAnsi="Times New Roman" w:eastAsia="方正仿宋简体" w:cs="Times New Roman"/>
          <w:color w:val="auto"/>
          <w:sz w:val="32"/>
          <w:szCs w:val="32"/>
          <w:lang w:eastAsia="zh-CN"/>
        </w:rPr>
        <w:t>共</w:t>
      </w:r>
      <w:r>
        <w:rPr>
          <w:rFonts w:hint="default" w:ascii="Times New Roman" w:hAnsi="Times New Roman" w:eastAsia="方正仿宋简体" w:cs="Times New Roman"/>
          <w:color w:val="auto"/>
          <w:sz w:val="32"/>
          <w:szCs w:val="32"/>
          <w:lang w:eastAsia="zh-CN"/>
        </w:rPr>
        <w:t>用设施设备正常使用，维护住宅专项维修资金所有者的合法权益</w:t>
      </w:r>
      <w:r>
        <w:rPr>
          <w:rFonts w:hint="default" w:ascii="Times New Roman" w:hAnsi="Times New Roman" w:eastAsia="方正仿宋简体" w:cs="Times New Roman"/>
          <w:color w:val="auto"/>
          <w:sz w:val="32"/>
          <w:szCs w:val="32"/>
        </w:rPr>
        <w:t>，根据《</w:t>
      </w:r>
      <w:r>
        <w:rPr>
          <w:rFonts w:hint="default" w:ascii="Times New Roman" w:hAnsi="Times New Roman" w:eastAsia="方正仿宋简体" w:cs="Times New Roman"/>
          <w:color w:val="auto"/>
          <w:sz w:val="32"/>
          <w:szCs w:val="32"/>
          <w:lang w:eastAsia="zh-CN"/>
        </w:rPr>
        <w:t>中华人民共和国民法典</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《物业管理条例》《住宅专项维修资金管理办法》</w:t>
      </w:r>
      <w:r>
        <w:rPr>
          <w:rFonts w:hint="eastAsia" w:ascii="方正仿宋简体" w:eastAsia="方正仿宋简体"/>
          <w:color w:val="000000"/>
          <w:sz w:val="32"/>
          <w:szCs w:val="32"/>
          <w:highlight w:val="none"/>
        </w:rPr>
        <w:t>《云南省住宅专项维修资金交存管理规定》</w:t>
      </w:r>
      <w:r>
        <w:rPr>
          <w:rFonts w:hint="default" w:ascii="Times New Roman" w:hAnsi="Times New Roman" w:eastAsia="方正仿宋简体" w:cs="Times New Roman"/>
          <w:color w:val="auto"/>
          <w:sz w:val="32"/>
          <w:szCs w:val="32"/>
          <w:lang w:eastAsia="zh-CN"/>
        </w:rPr>
        <w:t>《云南省物业管理规定》</w:t>
      </w:r>
      <w:r>
        <w:rPr>
          <w:rFonts w:hint="default" w:ascii="Times New Roman" w:hAnsi="Times New Roman" w:eastAsia="方正仿宋简体" w:cs="Times New Roman"/>
          <w:color w:val="auto"/>
          <w:sz w:val="32"/>
          <w:szCs w:val="32"/>
          <w:u w:val="none"/>
          <w:lang w:eastAsia="zh-CN"/>
        </w:rPr>
        <w:t>《楚雄彝族自治州物业管理办法》等</w:t>
      </w:r>
      <w:r>
        <w:rPr>
          <w:rFonts w:hint="default" w:ascii="Times New Roman" w:hAnsi="Times New Roman" w:eastAsia="方正仿宋简体" w:cs="Times New Roman"/>
          <w:color w:val="auto"/>
          <w:sz w:val="32"/>
          <w:szCs w:val="32"/>
          <w:lang w:eastAsia="zh-CN"/>
        </w:rPr>
        <w:t>法律、法规</w:t>
      </w:r>
      <w:r>
        <w:rPr>
          <w:rFonts w:hint="default" w:ascii="Times New Roman" w:hAnsi="Times New Roman" w:eastAsia="方正仿宋简体" w:cs="Times New Roman"/>
          <w:color w:val="auto"/>
          <w:sz w:val="32"/>
          <w:szCs w:val="32"/>
        </w:rPr>
        <w:t>，结合楚雄州实际，制定本办法。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lang w:eastAsia="zh-CN"/>
        </w:rPr>
        <w:t>第二条</w:t>
      </w:r>
      <w:r>
        <w:rPr>
          <w:rFonts w:hint="eastAsia" w:ascii="方正黑体简体" w:hAnsi="方正黑体简体" w:eastAsia="方正黑体简体" w:cs="方正黑体简体"/>
          <w:color w:val="auto"/>
          <w:sz w:val="32"/>
          <w:szCs w:val="32"/>
          <w:lang w:eastAsia="zh-CN"/>
        </w:rPr>
        <w:t>【适用范围】</w:t>
      </w:r>
      <w:r>
        <w:rPr>
          <w:rFonts w:hint="default" w:ascii="Times New Roman" w:hAnsi="Times New Roman" w:eastAsia="方正仿宋简体" w:cs="Times New Roman"/>
          <w:color w:val="auto"/>
          <w:sz w:val="32"/>
          <w:szCs w:val="32"/>
        </w:rPr>
        <w:t>本州行政区域内的商品住</w:t>
      </w:r>
      <w:r>
        <w:rPr>
          <w:rFonts w:hint="default" w:ascii="Times New Roman" w:hAnsi="Times New Roman" w:eastAsia="方正仿宋简体" w:cs="Times New Roman"/>
          <w:color w:val="auto"/>
          <w:sz w:val="32"/>
          <w:szCs w:val="32"/>
          <w:lang w:eastAsia="zh-CN"/>
        </w:rPr>
        <w:t>宅、</w:t>
      </w:r>
      <w:r>
        <w:rPr>
          <w:rFonts w:hint="default" w:ascii="Times New Roman" w:hAnsi="Times New Roman" w:eastAsia="方正仿宋简体" w:cs="Times New Roman"/>
          <w:color w:val="auto"/>
          <w:sz w:val="32"/>
          <w:szCs w:val="32"/>
          <w:highlight w:val="none"/>
          <w:u w:val="none"/>
          <w:lang w:eastAsia="zh-CN"/>
        </w:rPr>
        <w:t>售</w:t>
      </w:r>
      <w:r>
        <w:rPr>
          <w:rFonts w:hint="eastAsia" w:ascii="Times New Roman" w:hAnsi="Times New Roman" w:eastAsia="方正仿宋简体" w:cs="Times New Roman"/>
          <w:color w:val="auto"/>
          <w:sz w:val="32"/>
          <w:szCs w:val="32"/>
          <w:highlight w:val="none"/>
          <w:u w:val="none"/>
          <w:lang w:eastAsia="zh-CN"/>
        </w:rPr>
        <w:t>后</w:t>
      </w:r>
      <w:r>
        <w:rPr>
          <w:rFonts w:hint="default" w:ascii="Times New Roman" w:hAnsi="Times New Roman" w:eastAsia="方正仿宋简体" w:cs="Times New Roman"/>
          <w:color w:val="auto"/>
          <w:sz w:val="32"/>
          <w:szCs w:val="32"/>
          <w:highlight w:val="none"/>
          <w:u w:val="none"/>
          <w:lang w:eastAsia="zh-CN"/>
        </w:rPr>
        <w:t>公有住房</w:t>
      </w:r>
      <w:r>
        <w:rPr>
          <w:rFonts w:hint="eastAsia" w:ascii="Times New Roman" w:hAnsi="Times New Roman" w:eastAsia="方正仿宋简体" w:cs="Times New Roman"/>
          <w:color w:val="auto"/>
          <w:sz w:val="32"/>
          <w:szCs w:val="32"/>
          <w:highlight w:val="none"/>
          <w:u w:val="none"/>
          <w:lang w:eastAsia="zh-CN"/>
        </w:rPr>
        <w:t>、</w:t>
      </w:r>
      <w:r>
        <w:rPr>
          <w:rFonts w:hint="default" w:ascii="Times New Roman" w:hAnsi="Times New Roman" w:eastAsia="方正仿宋简体" w:cs="Times New Roman"/>
          <w:color w:val="auto"/>
          <w:sz w:val="32"/>
          <w:szCs w:val="32"/>
          <w:lang w:eastAsia="zh-CN"/>
        </w:rPr>
        <w:t>住宅小区内的非住宅或者与单幢住宅结构相连的非住宅</w:t>
      </w:r>
      <w:r>
        <w:rPr>
          <w:rFonts w:hint="eastAsia" w:ascii="Times New Roman" w:hAnsi="Times New Roman" w:eastAsia="方正仿宋简体" w:cs="Times New Roman"/>
          <w:color w:val="auto"/>
          <w:sz w:val="32"/>
          <w:szCs w:val="32"/>
          <w:lang w:eastAsia="zh-CN"/>
        </w:rPr>
        <w:t>住宅专项维修资金的</w:t>
      </w:r>
      <w:r>
        <w:rPr>
          <w:rFonts w:hint="default" w:ascii="Times New Roman" w:hAnsi="Times New Roman" w:eastAsia="方正仿宋简体" w:cs="Times New Roman"/>
          <w:color w:val="auto"/>
          <w:sz w:val="32"/>
          <w:szCs w:val="32"/>
          <w:lang w:eastAsia="zh-CN"/>
        </w:rPr>
        <w:t>交存、使用、管理</w:t>
      </w:r>
      <w:r>
        <w:rPr>
          <w:rFonts w:hint="eastAsia" w:ascii="Times New Roman" w:hAnsi="Times New Roman" w:eastAsia="方正仿宋简体" w:cs="Times New Roman"/>
          <w:color w:val="auto"/>
          <w:sz w:val="32"/>
          <w:szCs w:val="32"/>
          <w:lang w:eastAsia="zh-CN"/>
        </w:rPr>
        <w:t>和</w:t>
      </w:r>
      <w:r>
        <w:rPr>
          <w:rFonts w:hint="default" w:ascii="Times New Roman" w:hAnsi="Times New Roman" w:eastAsia="方正仿宋简体" w:cs="Times New Roman"/>
          <w:color w:val="auto"/>
          <w:sz w:val="32"/>
          <w:szCs w:val="32"/>
          <w:lang w:eastAsia="zh-CN"/>
        </w:rPr>
        <w:t>监督适用本办法。</w:t>
      </w:r>
    </w:p>
    <w:p>
      <w:pPr>
        <w:pStyle w:val="2"/>
        <w:pageBreakBefore w:val="0"/>
        <w:kinsoku/>
        <w:overflowPunct/>
        <w:topLinePunct w:val="0"/>
        <w:autoSpaceDE/>
        <w:autoSpaceDN/>
        <w:bidi w:val="0"/>
        <w:spacing w:line="540" w:lineRule="exact"/>
        <w:ind w:left="0" w:leftChars="0" w:firstLine="640" w:firstLineChars="200"/>
        <w:jc w:val="both"/>
        <w:rPr>
          <w:rFonts w:hint="default"/>
          <w:b w:val="0"/>
          <w:bCs/>
          <w:u w:val="none"/>
          <w:lang w:eastAsia="zh-CN"/>
        </w:rPr>
      </w:pPr>
      <w:r>
        <w:rPr>
          <w:rFonts w:hint="default" w:ascii="Times New Roman" w:hAnsi="Times New Roman" w:eastAsia="方正仿宋简体" w:cs="Times New Roman"/>
          <w:b w:val="0"/>
          <w:bCs/>
          <w:sz w:val="32"/>
          <w:szCs w:val="32"/>
          <w:u w:val="none"/>
        </w:rPr>
        <w:t>本办法所称公有住房是指在住房制度改革中向个人出售的公有住房。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黑体简体" w:cs="Times New Roman"/>
          <w:color w:val="auto"/>
          <w:sz w:val="32"/>
          <w:szCs w:val="32"/>
        </w:rPr>
        <w:t>第三条</w:t>
      </w:r>
      <w:r>
        <w:rPr>
          <w:rFonts w:hint="default"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【术语解释】</w:t>
      </w:r>
      <w:r>
        <w:rPr>
          <w:rFonts w:hint="default" w:ascii="Times New Roman" w:hAnsi="Times New Roman" w:eastAsia="方正仿宋简体" w:cs="Times New Roman"/>
          <w:b w:val="0"/>
          <w:bCs/>
          <w:color w:val="auto"/>
          <w:sz w:val="32"/>
          <w:szCs w:val="32"/>
        </w:rPr>
        <w:t>本办法所称住宅专项维修</w:t>
      </w:r>
      <w:r>
        <w:rPr>
          <w:rFonts w:hint="default" w:ascii="Times New Roman" w:hAnsi="Times New Roman" w:eastAsia="方正仿宋简体" w:cs="Times New Roman"/>
          <w:b w:val="0"/>
          <w:bCs/>
          <w:color w:val="auto"/>
          <w:sz w:val="32"/>
          <w:szCs w:val="32"/>
          <w:lang w:eastAsia="zh-CN"/>
        </w:rPr>
        <w:t>资</w:t>
      </w:r>
      <w:r>
        <w:rPr>
          <w:rFonts w:hint="default" w:ascii="Times New Roman" w:hAnsi="Times New Roman" w:eastAsia="方正仿宋简体" w:cs="Times New Roman"/>
          <w:b w:val="0"/>
          <w:bCs/>
          <w:color w:val="auto"/>
          <w:sz w:val="32"/>
          <w:szCs w:val="32"/>
        </w:rPr>
        <w:t>金，是指</w:t>
      </w:r>
      <w:r>
        <w:rPr>
          <w:rFonts w:hint="eastAsia" w:ascii="Times New Roman" w:hAnsi="Times New Roman" w:eastAsia="方正仿宋简体" w:cs="Times New Roman"/>
          <w:b w:val="0"/>
          <w:bCs/>
          <w:color w:val="auto"/>
          <w:sz w:val="32"/>
          <w:szCs w:val="32"/>
          <w:lang w:eastAsia="zh-CN"/>
        </w:rPr>
        <w:t>专项用于住宅</w:t>
      </w:r>
      <w:r>
        <w:rPr>
          <w:rFonts w:hint="default" w:ascii="Times New Roman" w:hAnsi="Times New Roman" w:eastAsia="方正仿宋简体" w:cs="Times New Roman"/>
          <w:b w:val="0"/>
          <w:bCs/>
          <w:color w:val="auto"/>
          <w:sz w:val="32"/>
          <w:szCs w:val="32"/>
        </w:rPr>
        <w:t>共用部位、共用设施设备</w:t>
      </w:r>
      <w:r>
        <w:rPr>
          <w:rFonts w:hint="default" w:ascii="Times New Roman" w:hAnsi="Times New Roman" w:eastAsia="方正仿宋简体" w:cs="Times New Roman"/>
          <w:b w:val="0"/>
          <w:bCs/>
          <w:color w:val="auto"/>
          <w:sz w:val="32"/>
          <w:szCs w:val="32"/>
          <w:lang w:eastAsia="zh-CN"/>
        </w:rPr>
        <w:t>保修期满后</w:t>
      </w:r>
      <w:r>
        <w:rPr>
          <w:rFonts w:hint="default" w:ascii="Times New Roman" w:hAnsi="Times New Roman" w:eastAsia="方正仿宋简体" w:cs="Times New Roman"/>
          <w:b w:val="0"/>
          <w:bCs/>
          <w:color w:val="auto"/>
          <w:sz w:val="32"/>
          <w:szCs w:val="32"/>
        </w:rPr>
        <w:t>的维修</w:t>
      </w:r>
      <w:r>
        <w:rPr>
          <w:rFonts w:hint="default" w:ascii="Times New Roman" w:hAnsi="Times New Roman" w:eastAsia="方正仿宋简体" w:cs="Times New Roman"/>
          <w:b w:val="0"/>
          <w:bCs/>
          <w:color w:val="auto"/>
          <w:sz w:val="32"/>
          <w:szCs w:val="32"/>
          <w:lang w:eastAsia="zh-CN"/>
        </w:rPr>
        <w:t>和</w:t>
      </w:r>
      <w:r>
        <w:rPr>
          <w:rFonts w:hint="default" w:ascii="Times New Roman" w:hAnsi="Times New Roman" w:eastAsia="方正仿宋简体" w:cs="Times New Roman"/>
          <w:b w:val="0"/>
          <w:bCs/>
          <w:color w:val="auto"/>
          <w:sz w:val="32"/>
          <w:szCs w:val="32"/>
        </w:rPr>
        <w:t>更新、改造</w:t>
      </w:r>
      <w:r>
        <w:rPr>
          <w:rFonts w:hint="default" w:ascii="Times New Roman" w:hAnsi="Times New Roman" w:eastAsia="方正仿宋简体" w:cs="Times New Roman"/>
          <w:b w:val="0"/>
          <w:bCs/>
          <w:color w:val="auto"/>
          <w:sz w:val="32"/>
          <w:szCs w:val="32"/>
          <w:lang w:eastAsia="zh-CN"/>
        </w:rPr>
        <w:t>的</w:t>
      </w:r>
      <w:r>
        <w:rPr>
          <w:rFonts w:hint="default" w:ascii="Times New Roman" w:hAnsi="Times New Roman" w:eastAsia="方正仿宋简体" w:cs="Times New Roman"/>
          <w:b w:val="0"/>
          <w:bCs/>
          <w:color w:val="auto"/>
          <w:sz w:val="32"/>
          <w:szCs w:val="32"/>
        </w:rPr>
        <w:t>资金</w:t>
      </w:r>
      <w:r>
        <w:rPr>
          <w:rFonts w:hint="default"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本办法所称</w:t>
      </w:r>
      <w:r>
        <w:rPr>
          <w:rFonts w:hint="eastAsia" w:ascii="Times New Roman" w:hAnsi="Times New Roman" w:eastAsia="方正仿宋简体" w:cs="Times New Roman"/>
          <w:color w:val="auto"/>
          <w:sz w:val="32"/>
          <w:szCs w:val="32"/>
          <w:lang w:eastAsia="zh-CN"/>
        </w:rPr>
        <w:t>住宅</w:t>
      </w:r>
      <w:r>
        <w:rPr>
          <w:rFonts w:hint="default" w:ascii="Times New Roman" w:hAnsi="Times New Roman" w:eastAsia="方正仿宋简体" w:cs="Times New Roman"/>
          <w:color w:val="auto"/>
          <w:sz w:val="32"/>
          <w:szCs w:val="32"/>
        </w:rPr>
        <w:t>共用部位</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是</w:t>
      </w:r>
      <w:r>
        <w:rPr>
          <w:rFonts w:hint="eastAsia" w:ascii="Times New Roman" w:hAnsi="Times New Roman" w:eastAsia="方正仿宋简体" w:cs="Times New Roman"/>
          <w:color w:val="auto"/>
          <w:sz w:val="32"/>
          <w:szCs w:val="32"/>
          <w:lang w:eastAsia="zh-CN"/>
        </w:rPr>
        <w:t>指</w:t>
      </w:r>
      <w:r>
        <w:rPr>
          <w:rFonts w:hint="default" w:ascii="Times New Roman" w:hAnsi="Times New Roman" w:eastAsia="方正仿宋简体" w:cs="Times New Roman"/>
          <w:color w:val="auto"/>
          <w:sz w:val="32"/>
          <w:szCs w:val="32"/>
        </w:rPr>
        <w:t>根据法律、法规和房屋买卖合同，由单幢住宅内业主或者单幢住宅内业主及与之结构相连的非住宅业主共有的部位，一般包括：</w:t>
      </w:r>
      <w:r>
        <w:rPr>
          <w:rFonts w:hint="eastAsia" w:ascii="Times New Roman" w:hAnsi="Times New Roman" w:eastAsia="方正仿宋简体" w:cs="Times New Roman"/>
          <w:color w:val="auto"/>
          <w:sz w:val="32"/>
          <w:szCs w:val="32"/>
          <w:lang w:eastAsia="zh-CN"/>
        </w:rPr>
        <w:t>住宅</w:t>
      </w:r>
      <w:r>
        <w:rPr>
          <w:rFonts w:hint="default" w:ascii="Times New Roman" w:hAnsi="Times New Roman" w:eastAsia="方正仿宋简体" w:cs="Times New Roman"/>
          <w:color w:val="auto"/>
          <w:sz w:val="32"/>
          <w:szCs w:val="32"/>
        </w:rPr>
        <w:t>的基础、承重墙体、柱、梁、楼板、屋顶以及户外的墙面、门厅、楼梯间、走廊通道等。</w:t>
      </w:r>
      <w:r>
        <w:rPr>
          <w:rFonts w:hint="default" w:ascii="Times New Roman" w:hAnsi="Times New Roman" w:eastAsia="方正仿宋简体" w:cs="Times New Roman"/>
          <w:color w:val="auto"/>
          <w:sz w:val="32"/>
          <w:szCs w:val="32"/>
        </w:rPr>
        <w:br w:type="textWrapping"/>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i w:val="0"/>
          <w:caps w:val="0"/>
          <w:color w:val="auto"/>
          <w:spacing w:val="0"/>
          <w:sz w:val="32"/>
          <w:szCs w:val="32"/>
          <w:shd w:val="clear" w:color="auto" w:fill="FFFFFF"/>
        </w:rPr>
        <w:t>本办法所称共用设施设备，是指根据法律、法规和房屋买卖合同，由住宅业主或者住宅业主及有关非住宅业主共有的附属设施设备，一般包括</w:t>
      </w:r>
      <w:r>
        <w:rPr>
          <w:rFonts w:hint="default" w:ascii="Times New Roman" w:hAnsi="Times New Roman" w:eastAsia="方正仿宋简体" w:cs="Times New Roman"/>
          <w:i w:val="0"/>
          <w:caps w:val="0"/>
          <w:color w:val="auto"/>
          <w:spacing w:val="0"/>
          <w:sz w:val="32"/>
          <w:szCs w:val="32"/>
          <w:shd w:val="clear" w:color="auto" w:fill="FFFFFF"/>
          <w:lang w:eastAsia="zh-CN"/>
        </w:rPr>
        <w:t>：</w:t>
      </w:r>
      <w:r>
        <w:rPr>
          <w:rFonts w:hint="default" w:ascii="Times New Roman" w:hAnsi="Times New Roman" w:eastAsia="方正仿宋简体" w:cs="Times New Roman"/>
          <w:i w:val="0"/>
          <w:caps w:val="0"/>
          <w:color w:val="auto"/>
          <w:spacing w:val="0"/>
          <w:sz w:val="32"/>
          <w:szCs w:val="32"/>
          <w:shd w:val="clear" w:color="auto" w:fill="FFFFFF"/>
        </w:rPr>
        <w:t>电梯、消防设施</w:t>
      </w:r>
      <w:r>
        <w:rPr>
          <w:rFonts w:hint="default" w:ascii="Times New Roman" w:hAnsi="Times New Roman" w:eastAsia="方正仿宋简体" w:cs="Times New Roman"/>
          <w:i w:val="0"/>
          <w:caps w:val="0"/>
          <w:color w:val="auto"/>
          <w:spacing w:val="0"/>
          <w:sz w:val="32"/>
          <w:szCs w:val="32"/>
          <w:shd w:val="clear" w:color="auto" w:fill="FFFFFF"/>
          <w:lang w:eastAsia="zh-CN"/>
        </w:rPr>
        <w:t>、</w:t>
      </w:r>
      <w:r>
        <w:rPr>
          <w:rFonts w:hint="default" w:ascii="Times New Roman" w:hAnsi="Times New Roman" w:eastAsia="方正仿宋简体" w:cs="Times New Roman"/>
          <w:i w:val="0"/>
          <w:caps w:val="0"/>
          <w:color w:val="auto"/>
          <w:spacing w:val="0"/>
          <w:sz w:val="32"/>
          <w:szCs w:val="32"/>
          <w:highlight w:val="none"/>
          <w:u w:val="none"/>
          <w:shd w:val="clear" w:color="auto" w:fill="FFFFFF"/>
          <w:lang w:eastAsia="zh-CN"/>
        </w:rPr>
        <w:t>防雷设施</w:t>
      </w:r>
      <w:r>
        <w:rPr>
          <w:rFonts w:hint="default" w:ascii="Times New Roman" w:hAnsi="Times New Roman" w:eastAsia="方正仿宋简体" w:cs="Times New Roman"/>
          <w:i w:val="0"/>
          <w:caps w:val="0"/>
          <w:color w:val="auto"/>
          <w:spacing w:val="0"/>
          <w:sz w:val="32"/>
          <w:szCs w:val="32"/>
          <w:highlight w:val="none"/>
          <w:u w:val="none"/>
          <w:shd w:val="clear" w:color="auto" w:fill="FFFFFF"/>
        </w:rPr>
        <w:t>、</w:t>
      </w:r>
      <w:r>
        <w:rPr>
          <w:rFonts w:hint="eastAsia" w:ascii="Times New Roman" w:hAnsi="Times New Roman" w:eastAsia="方正仿宋简体" w:cs="Times New Roman"/>
          <w:i w:val="0"/>
          <w:caps w:val="0"/>
          <w:color w:val="000000"/>
          <w:spacing w:val="0"/>
          <w:sz w:val="32"/>
          <w:szCs w:val="32"/>
          <w:u w:val="none"/>
          <w:shd w:val="clear" w:color="auto" w:fill="FFFFFF"/>
          <w:lang w:eastAsia="zh-CN"/>
        </w:rPr>
        <w:t>无障碍设施、</w:t>
      </w:r>
      <w:r>
        <w:rPr>
          <w:rFonts w:hint="eastAsia" w:ascii="Times New Roman" w:hAnsi="Times New Roman" w:eastAsia="方正仿宋简体" w:cs="Times New Roman"/>
          <w:i w:val="0"/>
          <w:caps w:val="0"/>
          <w:color w:val="000000"/>
          <w:spacing w:val="0"/>
          <w:sz w:val="32"/>
          <w:szCs w:val="32"/>
          <w:highlight w:val="none"/>
          <w:u w:val="none"/>
          <w:shd w:val="clear" w:color="auto" w:fill="FFFFFF"/>
          <w:lang w:val="en-US" w:eastAsia="zh-CN"/>
        </w:rPr>
        <w:t>集中供热系统、</w:t>
      </w:r>
      <w:r>
        <w:rPr>
          <w:rFonts w:hint="default" w:ascii="Times New Roman" w:hAnsi="Times New Roman" w:eastAsia="方正仿宋简体" w:cs="Times New Roman"/>
          <w:i w:val="0"/>
          <w:caps w:val="0"/>
          <w:color w:val="auto"/>
          <w:spacing w:val="0"/>
          <w:sz w:val="32"/>
          <w:szCs w:val="32"/>
          <w:highlight w:val="none"/>
          <w:u w:val="none"/>
          <w:shd w:val="clear" w:color="auto" w:fill="FFFFFF"/>
          <w:lang w:eastAsia="zh-CN"/>
        </w:rPr>
        <w:t>二次供水</w:t>
      </w:r>
      <w:r>
        <w:rPr>
          <w:rFonts w:hint="eastAsia" w:ascii="Times New Roman" w:hAnsi="Times New Roman" w:eastAsia="方正仿宋简体" w:cs="Times New Roman"/>
          <w:i w:val="0"/>
          <w:caps w:val="0"/>
          <w:color w:val="auto"/>
          <w:spacing w:val="0"/>
          <w:sz w:val="32"/>
          <w:szCs w:val="32"/>
          <w:highlight w:val="none"/>
          <w:u w:val="none"/>
          <w:shd w:val="clear" w:color="auto" w:fill="FFFFFF"/>
          <w:lang w:val="en-US" w:eastAsia="zh-CN"/>
        </w:rPr>
        <w:t>系统</w:t>
      </w:r>
      <w:r>
        <w:rPr>
          <w:rFonts w:hint="default" w:ascii="Times New Roman" w:hAnsi="Times New Roman" w:eastAsia="方正仿宋简体"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方正仿宋简体" w:cs="Times New Roman"/>
          <w:i w:val="0"/>
          <w:caps w:val="0"/>
          <w:color w:val="auto"/>
          <w:spacing w:val="0"/>
          <w:sz w:val="32"/>
          <w:szCs w:val="32"/>
          <w:u w:val="none"/>
          <w:shd w:val="clear" w:color="auto" w:fill="FFFFFF"/>
          <w:lang w:eastAsia="zh-CN"/>
        </w:rPr>
        <w:t>供排水管道、供气管道、</w:t>
      </w:r>
      <w:r>
        <w:rPr>
          <w:rFonts w:hint="default" w:ascii="Times New Roman" w:hAnsi="Times New Roman" w:eastAsia="方正仿宋简体" w:cs="Times New Roman"/>
          <w:i w:val="0"/>
          <w:caps w:val="0"/>
          <w:color w:val="auto"/>
          <w:spacing w:val="0"/>
          <w:sz w:val="32"/>
          <w:szCs w:val="32"/>
          <w:highlight w:val="none"/>
          <w:u w:val="none"/>
          <w:shd w:val="clear" w:color="auto" w:fill="FFFFFF"/>
          <w:lang w:eastAsia="zh-CN"/>
        </w:rPr>
        <w:t>安防</w:t>
      </w:r>
      <w:r>
        <w:rPr>
          <w:rFonts w:hint="default" w:ascii="Times New Roman" w:hAnsi="Times New Roman" w:eastAsia="方正仿宋简体" w:cs="Times New Roman"/>
          <w:i w:val="0"/>
          <w:caps w:val="0"/>
          <w:color w:val="auto"/>
          <w:spacing w:val="0"/>
          <w:sz w:val="32"/>
          <w:szCs w:val="32"/>
          <w:u w:val="none"/>
          <w:shd w:val="clear" w:color="auto" w:fill="FFFFFF"/>
          <w:lang w:eastAsia="zh-CN"/>
        </w:rPr>
        <w:t>、</w:t>
      </w:r>
      <w:r>
        <w:rPr>
          <w:rFonts w:hint="default" w:ascii="Times New Roman" w:hAnsi="Times New Roman" w:eastAsia="方正仿宋简体" w:cs="Times New Roman"/>
          <w:i w:val="0"/>
          <w:caps w:val="0"/>
          <w:color w:val="auto"/>
          <w:spacing w:val="0"/>
          <w:sz w:val="32"/>
          <w:szCs w:val="32"/>
          <w:shd w:val="clear" w:color="auto" w:fill="FFFFFF"/>
        </w:rPr>
        <w:t>照明、绿地、道路、路灯、沟渠、池、井、非经营性车场车库、公益性文体设施和共用设施设备使用的房屋等。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第四条</w:t>
      </w:r>
      <w:r>
        <w:rPr>
          <w:rFonts w:hint="default"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【监管原则】</w:t>
      </w:r>
      <w:r>
        <w:rPr>
          <w:rFonts w:hint="default" w:ascii="Times New Roman" w:hAnsi="Times New Roman" w:eastAsia="方正仿宋简体" w:cs="Times New Roman"/>
          <w:color w:val="auto"/>
          <w:sz w:val="32"/>
          <w:szCs w:val="32"/>
          <w:lang w:val="en-US" w:eastAsia="zh-CN"/>
        </w:rPr>
        <w:t>住宅</w:t>
      </w:r>
      <w:r>
        <w:rPr>
          <w:rFonts w:hint="default" w:ascii="Times New Roman" w:hAnsi="Times New Roman" w:eastAsia="方正仿宋简体" w:cs="Times New Roman"/>
          <w:color w:val="auto"/>
          <w:sz w:val="32"/>
          <w:szCs w:val="32"/>
        </w:rPr>
        <w:t>专项维修</w:t>
      </w:r>
      <w:r>
        <w:rPr>
          <w:rFonts w:hint="eastAsia" w:ascii="Times New Roman" w:hAnsi="Times New Roman" w:eastAsia="方正仿宋简体" w:cs="Times New Roman"/>
          <w:color w:val="auto"/>
          <w:sz w:val="32"/>
          <w:szCs w:val="32"/>
          <w:lang w:eastAsia="zh-CN"/>
        </w:rPr>
        <w:t>资</w:t>
      </w:r>
      <w:r>
        <w:rPr>
          <w:rFonts w:hint="default" w:ascii="Times New Roman" w:hAnsi="Times New Roman" w:eastAsia="方正仿宋简体" w:cs="Times New Roman"/>
          <w:color w:val="auto"/>
          <w:sz w:val="32"/>
          <w:szCs w:val="32"/>
        </w:rPr>
        <w:t>金</w:t>
      </w:r>
      <w:r>
        <w:rPr>
          <w:rFonts w:hint="eastAsia" w:ascii="Times New Roman" w:hAnsi="Times New Roman" w:eastAsia="方正仿宋简体" w:cs="Times New Roman"/>
          <w:color w:val="auto"/>
          <w:sz w:val="32"/>
          <w:szCs w:val="32"/>
          <w:lang w:eastAsia="zh-CN"/>
        </w:rPr>
        <w:t>管理</w:t>
      </w:r>
      <w:r>
        <w:rPr>
          <w:rFonts w:hint="default" w:ascii="Times New Roman" w:hAnsi="Times New Roman" w:eastAsia="方正仿宋简体" w:cs="Times New Roman"/>
          <w:color w:val="auto"/>
          <w:sz w:val="32"/>
          <w:szCs w:val="32"/>
        </w:rPr>
        <w:t>实行专户存储、业主决策、专款专用、政府监督的原则。</w:t>
      </w:r>
      <w:r>
        <w:rPr>
          <w:rFonts w:hint="default" w:ascii="Times New Roman" w:hAnsi="Times New Roman" w:eastAsia="方正黑体简体"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eastAsia="zh-CN"/>
        </w:rPr>
      </w:pPr>
      <w:r>
        <w:rPr>
          <w:rFonts w:hint="default" w:ascii="Times New Roman" w:hAnsi="Times New Roman" w:eastAsia="方正黑体简体" w:cs="Times New Roman"/>
          <w:color w:val="auto"/>
          <w:sz w:val="32"/>
          <w:szCs w:val="32"/>
        </w:rPr>
        <w:t>第五条</w:t>
      </w:r>
      <w:r>
        <w:rPr>
          <w:rFonts w:hint="eastAsia"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【职责划分】</w:t>
      </w:r>
      <w:r>
        <w:rPr>
          <w:rFonts w:hint="eastAsia" w:ascii="方正仿宋简体" w:hAnsi="方正仿宋简体" w:eastAsia="方正仿宋简体" w:cs="方正仿宋简体"/>
          <w:color w:val="000000"/>
          <w:sz w:val="32"/>
          <w:szCs w:val="32"/>
        </w:rPr>
        <w:t>州</w:t>
      </w:r>
      <w:r>
        <w:rPr>
          <w:rFonts w:hint="eastAsia" w:ascii="方正仿宋简体" w:hAnsi="方正仿宋简体" w:eastAsia="方正仿宋简体" w:cs="方正仿宋简体"/>
          <w:color w:val="000000"/>
          <w:sz w:val="32"/>
          <w:szCs w:val="32"/>
          <w:lang w:eastAsia="zh-CN"/>
        </w:rPr>
        <w:t>住房城乡建设主管</w:t>
      </w:r>
      <w:r>
        <w:rPr>
          <w:rFonts w:hint="eastAsia" w:ascii="方正仿宋简体" w:hAnsi="方正仿宋简体" w:eastAsia="方正仿宋简体" w:cs="方正仿宋简体"/>
          <w:color w:val="000000"/>
          <w:sz w:val="32"/>
          <w:szCs w:val="32"/>
        </w:rPr>
        <w:t>部门</w:t>
      </w:r>
      <w:r>
        <w:rPr>
          <w:rFonts w:hint="eastAsia" w:ascii="方正仿宋简体" w:hAnsi="方正仿宋简体" w:eastAsia="方正仿宋简体" w:cs="方正仿宋简体"/>
          <w:color w:val="000000"/>
          <w:sz w:val="32"/>
          <w:szCs w:val="32"/>
          <w:lang w:eastAsia="zh-CN"/>
        </w:rPr>
        <w:t>负责全州住宅专项维修资金的指导和监督工作。建立住宅专项维修资金监管信息平台，对全州的住宅专项维修资金数据信息进行统一监督管理。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lang w:eastAsia="zh-CN"/>
        </w:rPr>
      </w:pPr>
      <w:r>
        <w:rPr>
          <w:rFonts w:hint="eastAsia" w:ascii="方正仿宋简体" w:hAnsi="方正仿宋简体" w:eastAsia="方正仿宋简体" w:cs="方正仿宋简体"/>
          <w:sz w:val="32"/>
          <w:szCs w:val="32"/>
          <w:lang w:eastAsia="zh-CN"/>
        </w:rPr>
        <w:t>县市人民政府应结合实际落实住宅专项维修资金管理监管机构和人员。</w:t>
      </w:r>
    </w:p>
    <w:p>
      <w:pPr>
        <w:pStyle w:val="2"/>
        <w:keepNext/>
        <w:keepLines/>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baseline"/>
        <w:rPr>
          <w:rFonts w:hint="default" w:ascii="Times New Roman" w:hAnsi="Times New Roman" w:eastAsia="方正仿宋简体" w:cs="Times New Roman"/>
          <w:b w:val="0"/>
          <w:bCs/>
          <w:color w:val="000000"/>
          <w:sz w:val="32"/>
          <w:szCs w:val="32"/>
        </w:rPr>
      </w:pPr>
      <w:r>
        <w:rPr>
          <w:rFonts w:hint="eastAsia" w:ascii="Times New Roman" w:hAnsi="Times New Roman" w:eastAsia="方正仿宋简体" w:cs="Times New Roman"/>
          <w:b w:val="0"/>
          <w:bCs/>
          <w:color w:val="000000"/>
          <w:sz w:val="32"/>
          <w:szCs w:val="32"/>
          <w:lang w:eastAsia="zh-CN"/>
        </w:rPr>
        <w:t>县市</w:t>
      </w:r>
      <w:r>
        <w:rPr>
          <w:rFonts w:hint="eastAsia" w:ascii="方正仿宋简体" w:hAnsi="方正仿宋简体" w:eastAsia="方正仿宋简体" w:cs="方正仿宋简体"/>
          <w:b w:val="0"/>
          <w:kern w:val="2"/>
          <w:sz w:val="32"/>
          <w:szCs w:val="32"/>
          <w:lang w:val="en-US" w:eastAsia="zh-CN" w:bidi="ar-SA"/>
        </w:rPr>
        <w:t>住房城乡建设主管部门</w:t>
      </w:r>
      <w:r>
        <w:rPr>
          <w:rFonts w:hint="default" w:ascii="Times New Roman" w:hAnsi="Times New Roman" w:eastAsia="方正仿宋简体" w:cs="Times New Roman"/>
          <w:b w:val="0"/>
          <w:bCs/>
          <w:color w:val="000000"/>
          <w:sz w:val="32"/>
          <w:szCs w:val="32"/>
        </w:rPr>
        <w:t>负责所辖区域</w:t>
      </w:r>
      <w:r>
        <w:rPr>
          <w:rFonts w:hint="eastAsia" w:ascii="Times New Roman" w:hAnsi="Times New Roman" w:eastAsia="方正仿宋简体" w:cs="Times New Roman"/>
          <w:b w:val="0"/>
          <w:bCs/>
          <w:color w:val="000000"/>
          <w:sz w:val="32"/>
          <w:szCs w:val="32"/>
          <w:lang w:eastAsia="zh-CN"/>
        </w:rPr>
        <w:t>内</w:t>
      </w:r>
      <w:r>
        <w:rPr>
          <w:rFonts w:hint="default" w:ascii="Times New Roman" w:hAnsi="Times New Roman" w:eastAsia="方正仿宋简体" w:cs="Times New Roman"/>
          <w:b w:val="0"/>
          <w:bCs/>
          <w:color w:val="000000"/>
          <w:sz w:val="32"/>
          <w:szCs w:val="32"/>
        </w:rPr>
        <w:t>住宅专项维修</w:t>
      </w:r>
      <w:r>
        <w:rPr>
          <w:rFonts w:hint="eastAsia" w:ascii="Times New Roman" w:hAnsi="Times New Roman" w:eastAsia="方正仿宋简体" w:cs="Times New Roman"/>
          <w:b w:val="0"/>
          <w:bCs/>
          <w:color w:val="000000"/>
          <w:sz w:val="32"/>
          <w:szCs w:val="32"/>
          <w:lang w:eastAsia="zh-CN"/>
        </w:rPr>
        <w:t>资</w:t>
      </w:r>
      <w:r>
        <w:rPr>
          <w:rFonts w:hint="default" w:ascii="Times New Roman" w:hAnsi="Times New Roman" w:eastAsia="方正仿宋简体" w:cs="Times New Roman"/>
          <w:b w:val="0"/>
          <w:bCs/>
          <w:color w:val="000000"/>
          <w:sz w:val="32"/>
          <w:szCs w:val="32"/>
        </w:rPr>
        <w:t>金的</w:t>
      </w:r>
      <w:r>
        <w:rPr>
          <w:rFonts w:hint="eastAsia" w:ascii="Times New Roman" w:hAnsi="Times New Roman" w:eastAsia="方正仿宋简体" w:cs="Times New Roman"/>
          <w:b w:val="0"/>
          <w:bCs/>
          <w:color w:val="000000"/>
          <w:sz w:val="32"/>
          <w:szCs w:val="32"/>
          <w:lang w:eastAsia="zh-CN"/>
        </w:rPr>
        <w:t>日常管理工作</w:t>
      </w:r>
      <w:r>
        <w:rPr>
          <w:rFonts w:hint="default" w:ascii="Times New Roman" w:hAnsi="Times New Roman" w:eastAsia="方正仿宋简体"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000000"/>
          <w:sz w:val="32"/>
          <w:szCs w:val="32"/>
          <w:u w:val="none"/>
          <w:lang w:eastAsia="zh-CN"/>
        </w:rPr>
      </w:pPr>
      <w:r>
        <w:rPr>
          <w:rFonts w:hint="eastAsia" w:ascii="Times New Roman" w:hAnsi="Times New Roman" w:eastAsia="方正仿宋简体" w:cs="Times New Roman"/>
          <w:color w:val="000000"/>
          <w:sz w:val="32"/>
          <w:szCs w:val="32"/>
          <w:u w:val="none"/>
          <w:lang w:eastAsia="zh-CN"/>
        </w:rPr>
        <w:t>州、县市</w:t>
      </w:r>
      <w:r>
        <w:rPr>
          <w:rFonts w:hint="default" w:ascii="Times New Roman" w:hAnsi="Times New Roman" w:eastAsia="方正仿宋简体" w:cs="Times New Roman"/>
          <w:color w:val="000000"/>
          <w:sz w:val="32"/>
          <w:szCs w:val="32"/>
          <w:u w:val="none"/>
          <w:lang w:eastAsia="zh-CN"/>
        </w:rPr>
        <w:t>自然资源、</w:t>
      </w:r>
      <w:r>
        <w:rPr>
          <w:rFonts w:hint="default" w:ascii="Times New Roman" w:hAnsi="Times New Roman" w:eastAsia="方正仿宋简体" w:cs="Times New Roman"/>
          <w:color w:val="000000"/>
          <w:sz w:val="32"/>
          <w:szCs w:val="32"/>
          <w:highlight w:val="none"/>
          <w:u w:val="none"/>
          <w:shd w:val="clear" w:color="auto" w:fill="auto"/>
          <w:lang w:eastAsia="zh-CN"/>
        </w:rPr>
        <w:t>应急</w:t>
      </w:r>
      <w:r>
        <w:rPr>
          <w:rFonts w:hint="eastAsia" w:ascii="Times New Roman" w:hAnsi="Times New Roman" w:eastAsia="方正仿宋简体" w:cs="Times New Roman"/>
          <w:color w:val="000000"/>
          <w:sz w:val="32"/>
          <w:szCs w:val="32"/>
          <w:highlight w:val="none"/>
          <w:u w:val="none"/>
          <w:shd w:val="clear" w:color="auto" w:fill="auto"/>
          <w:lang w:val="en-US" w:eastAsia="zh-CN"/>
        </w:rPr>
        <w:t>管理、</w:t>
      </w:r>
      <w:r>
        <w:rPr>
          <w:rFonts w:hint="default" w:ascii="Times New Roman" w:hAnsi="Times New Roman" w:eastAsia="方正仿宋简体" w:cs="Times New Roman"/>
          <w:color w:val="000000"/>
          <w:sz w:val="32"/>
          <w:szCs w:val="32"/>
          <w:u w:val="none"/>
          <w:lang w:eastAsia="zh-CN"/>
        </w:rPr>
        <w:t>市场监管</w:t>
      </w:r>
      <w:r>
        <w:rPr>
          <w:rFonts w:hint="default" w:ascii="Times New Roman" w:hAnsi="Times New Roman" w:eastAsia="方正仿宋简体" w:cs="Times New Roman"/>
          <w:color w:val="000000"/>
          <w:sz w:val="32"/>
          <w:szCs w:val="32"/>
          <w:u w:val="none"/>
          <w:shd w:val="clear" w:color="auto" w:fill="auto"/>
          <w:lang w:eastAsia="zh-CN"/>
        </w:rPr>
        <w:t>、消防等部门，</w:t>
      </w:r>
      <w:r>
        <w:rPr>
          <w:rFonts w:hint="default" w:ascii="Times New Roman" w:hAnsi="Times New Roman" w:eastAsia="方正仿宋简体" w:cs="Times New Roman"/>
          <w:color w:val="000000"/>
          <w:sz w:val="32"/>
          <w:szCs w:val="32"/>
          <w:u w:val="none"/>
          <w:lang w:eastAsia="zh-CN"/>
        </w:rPr>
        <w:t>按照</w:t>
      </w:r>
      <w:r>
        <w:rPr>
          <w:rFonts w:hint="eastAsia" w:ascii="Times New Roman" w:hAnsi="Times New Roman" w:eastAsia="方正仿宋简体" w:cs="Times New Roman"/>
          <w:color w:val="000000"/>
          <w:sz w:val="32"/>
          <w:szCs w:val="32"/>
          <w:u w:val="none"/>
          <w:lang w:eastAsia="zh-CN"/>
        </w:rPr>
        <w:t>各自</w:t>
      </w:r>
      <w:r>
        <w:rPr>
          <w:rFonts w:hint="default" w:ascii="Times New Roman" w:hAnsi="Times New Roman" w:eastAsia="方正仿宋简体" w:cs="Times New Roman"/>
          <w:color w:val="000000"/>
          <w:sz w:val="32"/>
          <w:szCs w:val="32"/>
          <w:u w:val="none"/>
          <w:lang w:eastAsia="zh-CN"/>
        </w:rPr>
        <w:t>职责做好</w:t>
      </w:r>
      <w:r>
        <w:rPr>
          <w:rFonts w:hint="eastAsia" w:ascii="Times New Roman" w:hAnsi="Times New Roman" w:eastAsia="方正仿宋简体" w:cs="Times New Roman"/>
          <w:color w:val="000000"/>
          <w:sz w:val="32"/>
          <w:szCs w:val="32"/>
          <w:u w:val="none"/>
          <w:lang w:eastAsia="zh-CN"/>
        </w:rPr>
        <w:t>住宅专项</w:t>
      </w:r>
      <w:r>
        <w:rPr>
          <w:rFonts w:hint="default" w:ascii="Times New Roman" w:hAnsi="Times New Roman" w:eastAsia="方正仿宋简体" w:cs="Times New Roman"/>
          <w:color w:val="000000"/>
          <w:sz w:val="32"/>
          <w:szCs w:val="32"/>
          <w:u w:val="none"/>
          <w:lang w:eastAsia="zh-CN"/>
        </w:rPr>
        <w:t>维修资金</w:t>
      </w:r>
      <w:r>
        <w:rPr>
          <w:rFonts w:hint="eastAsia" w:ascii="Times New Roman" w:hAnsi="Times New Roman" w:eastAsia="方正仿宋简体" w:cs="Times New Roman"/>
          <w:color w:val="000000"/>
          <w:sz w:val="32"/>
          <w:szCs w:val="32"/>
          <w:u w:val="none"/>
          <w:lang w:val="en-US" w:eastAsia="zh-CN"/>
        </w:rPr>
        <w:t>的监督</w:t>
      </w:r>
      <w:r>
        <w:rPr>
          <w:rFonts w:hint="default" w:ascii="Times New Roman" w:hAnsi="Times New Roman" w:eastAsia="方正仿宋简体" w:cs="Times New Roman"/>
          <w:color w:val="000000"/>
          <w:sz w:val="32"/>
          <w:szCs w:val="32"/>
          <w:u w:val="none"/>
          <w:lang w:eastAsia="zh-CN"/>
        </w:rPr>
        <w:t>管理工作。</w:t>
      </w:r>
    </w:p>
    <w:p>
      <w:pPr>
        <w:pStyle w:val="2"/>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仿宋简体" w:cs="Times New Roman"/>
          <w:b w:val="0"/>
          <w:color w:val="000000"/>
          <w:kern w:val="2"/>
          <w:sz w:val="32"/>
          <w:szCs w:val="32"/>
          <w:u w:val="none"/>
          <w:lang w:val="en-US" w:eastAsia="zh-CN" w:bidi="ar-SA"/>
        </w:rPr>
      </w:pPr>
      <w:r>
        <w:rPr>
          <w:rFonts w:hint="eastAsia" w:ascii="Times New Roman" w:hAnsi="Times New Roman" w:eastAsia="方正仿宋简体" w:cs="Times New Roman"/>
          <w:color w:val="000000"/>
          <w:sz w:val="32"/>
          <w:szCs w:val="32"/>
          <w:u w:val="none"/>
          <w:lang w:val="en-US" w:eastAsia="zh-CN"/>
        </w:rPr>
        <w:t xml:space="preserve">   </w:t>
      </w:r>
      <w:r>
        <w:rPr>
          <w:rFonts w:hint="eastAsia" w:ascii="Times New Roman" w:hAnsi="Times New Roman" w:eastAsia="方正仿宋简体" w:cs="Times New Roman"/>
          <w:b w:val="0"/>
          <w:color w:val="000000"/>
          <w:kern w:val="2"/>
          <w:sz w:val="32"/>
          <w:szCs w:val="32"/>
          <w:u w:val="none"/>
          <w:lang w:val="en-US" w:eastAsia="zh-CN" w:bidi="ar-SA"/>
        </w:rPr>
        <w:t xml:space="preserve"> 财政部门按照职责做好住宅专项维修资金监督工作。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审计部门按照职责对住宅专项</w:t>
      </w:r>
      <w:r>
        <w:rPr>
          <w:rFonts w:hint="eastAsia" w:ascii="Times New Roman" w:hAnsi="Times New Roman" w:eastAsia="方正仿宋简体" w:cs="Times New Roman"/>
          <w:color w:val="000000"/>
          <w:sz w:val="32"/>
          <w:szCs w:val="32"/>
          <w:lang w:eastAsia="zh-CN"/>
        </w:rPr>
        <w:t>维</w:t>
      </w:r>
      <w:r>
        <w:rPr>
          <w:rFonts w:hint="default" w:ascii="Times New Roman" w:hAnsi="Times New Roman" w:eastAsia="方正仿宋简体" w:cs="Times New Roman"/>
          <w:color w:val="000000"/>
          <w:sz w:val="32"/>
          <w:szCs w:val="32"/>
          <w:lang w:eastAsia="zh-CN"/>
        </w:rPr>
        <w:t>修资金进行审计监督。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b w:val="0"/>
          <w:color w:val="auto"/>
          <w:kern w:val="2"/>
          <w:sz w:val="32"/>
          <w:szCs w:val="32"/>
          <w:lang w:val="en-US" w:eastAsia="zh-CN" w:bidi="ar-SA"/>
        </w:rPr>
      </w:pPr>
      <w:r>
        <w:rPr>
          <w:rFonts w:hint="eastAsia" w:ascii="Times New Roman" w:hAnsi="Times New Roman" w:eastAsia="方正仿宋简体" w:cs="Times New Roman"/>
          <w:b w:val="0"/>
          <w:color w:val="auto"/>
          <w:kern w:val="2"/>
          <w:sz w:val="32"/>
          <w:szCs w:val="32"/>
          <w:lang w:val="en-US" w:eastAsia="zh-CN" w:bidi="ar-SA"/>
        </w:rPr>
        <w:t>乡镇人民政府及村（居）民委员会配合</w:t>
      </w:r>
      <w:r>
        <w:rPr>
          <w:rFonts w:hint="default" w:ascii="Times New Roman" w:hAnsi="Times New Roman" w:eastAsia="方正仿宋简体" w:cs="Times New Roman"/>
          <w:b w:val="0"/>
          <w:color w:val="auto"/>
          <w:kern w:val="2"/>
          <w:sz w:val="32"/>
          <w:szCs w:val="32"/>
          <w:lang w:val="en-US" w:eastAsia="zh-CN" w:bidi="ar-SA"/>
        </w:rPr>
        <w:t>做好</w:t>
      </w:r>
      <w:r>
        <w:rPr>
          <w:rFonts w:hint="eastAsia" w:ascii="Times New Roman" w:hAnsi="Times New Roman" w:eastAsia="方正仿宋简体" w:cs="Times New Roman"/>
          <w:b w:val="0"/>
          <w:color w:val="auto"/>
          <w:kern w:val="2"/>
          <w:sz w:val="32"/>
          <w:szCs w:val="32"/>
          <w:lang w:val="en-US" w:eastAsia="zh-CN" w:bidi="ar-SA"/>
        </w:rPr>
        <w:t>住宅专项</w:t>
      </w:r>
      <w:r>
        <w:rPr>
          <w:rFonts w:hint="default" w:ascii="Times New Roman" w:hAnsi="Times New Roman" w:eastAsia="方正仿宋简体" w:cs="Times New Roman"/>
          <w:b w:val="0"/>
          <w:color w:val="auto"/>
          <w:kern w:val="2"/>
          <w:sz w:val="32"/>
          <w:szCs w:val="32"/>
          <w:lang w:val="en-US" w:eastAsia="zh-CN" w:bidi="ar-SA"/>
        </w:rPr>
        <w:t>维修资金管理相关工作</w:t>
      </w:r>
      <w:r>
        <w:rPr>
          <w:rFonts w:hint="eastAsia" w:ascii="Times New Roman" w:hAnsi="Times New Roman" w:eastAsia="方正仿宋简体" w:cs="Times New Roman"/>
          <w:b w:val="0"/>
          <w:color w:val="auto"/>
          <w:kern w:val="2"/>
          <w:sz w:val="32"/>
          <w:szCs w:val="32"/>
          <w:lang w:val="en-US" w:eastAsia="zh-CN" w:bidi="ar-SA"/>
        </w:rPr>
        <w:t>和住宅专项维修资金应急使用的监督管理工作。</w:t>
      </w:r>
    </w:p>
    <w:p>
      <w:pPr>
        <w:pStyle w:val="2"/>
        <w:pageBreakBefore w:val="0"/>
        <w:kinsoku/>
        <w:overflowPunct/>
        <w:topLinePunct w:val="0"/>
        <w:autoSpaceDE/>
        <w:autoSpaceDN/>
        <w:bidi w:val="0"/>
        <w:spacing w:line="540" w:lineRule="exact"/>
        <w:ind w:left="0" w:leftChars="0" w:firstLine="643" w:firstLineChars="200"/>
        <w:jc w:val="both"/>
        <w:rPr>
          <w:rFonts w:hint="default"/>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黑体简体" w:cs="Times New Roman"/>
          <w:b w:val="0"/>
          <w:bCs w:val="0"/>
          <w:color w:val="auto"/>
          <w:sz w:val="32"/>
          <w:szCs w:val="32"/>
          <w:lang w:eastAsia="zh-CN"/>
        </w:rPr>
      </w:pPr>
      <w:r>
        <w:rPr>
          <w:rFonts w:hint="default" w:ascii="Times New Roman" w:hAnsi="Times New Roman" w:eastAsia="方正黑体简体" w:cs="Times New Roman"/>
          <w:b w:val="0"/>
          <w:bCs w:val="0"/>
          <w:color w:val="auto"/>
          <w:sz w:val="32"/>
          <w:szCs w:val="32"/>
          <w:lang w:eastAsia="zh-CN"/>
        </w:rPr>
        <w:t>交</w:t>
      </w:r>
      <w:r>
        <w:rPr>
          <w:rFonts w:hint="default" w:ascii="Times New Roman" w:hAnsi="Times New Roman" w:eastAsia="方正黑体简体" w:cs="Times New Roman"/>
          <w:b w:val="0"/>
          <w:bCs w:val="0"/>
          <w:color w:val="auto"/>
          <w:sz w:val="32"/>
          <w:szCs w:val="32"/>
          <w:lang w:val="en-US" w:eastAsia="zh-CN"/>
        </w:rPr>
        <w:t xml:space="preserve"> </w:t>
      </w:r>
      <w:r>
        <w:rPr>
          <w:rFonts w:hint="eastAsia" w:ascii="Times New Roman" w:hAnsi="Times New Roman" w:eastAsia="方正黑体简体" w:cs="Times New Roman"/>
          <w:b w:val="0"/>
          <w:bCs w:val="0"/>
          <w:color w:val="auto"/>
          <w:sz w:val="32"/>
          <w:szCs w:val="32"/>
          <w:lang w:val="en-US" w:eastAsia="zh-CN"/>
        </w:rPr>
        <w:t xml:space="preserve"> </w:t>
      </w:r>
      <w:r>
        <w:rPr>
          <w:rFonts w:hint="default" w:ascii="Times New Roman" w:hAnsi="Times New Roman" w:eastAsia="方正黑体简体" w:cs="Times New Roman"/>
          <w:b w:val="0"/>
          <w:bCs w:val="0"/>
          <w:color w:val="auto"/>
          <w:sz w:val="32"/>
          <w:szCs w:val="32"/>
          <w:lang w:eastAsia="zh-CN"/>
        </w:rPr>
        <w:t>存</w:t>
      </w:r>
    </w:p>
    <w:p>
      <w:pPr>
        <w:pStyle w:val="2"/>
        <w:pageBreakBefore w:val="0"/>
        <w:numPr>
          <w:ilvl w:val="0"/>
          <w:numId w:val="0"/>
        </w:numPr>
        <w:kinsoku/>
        <w:overflowPunct/>
        <w:topLinePunct w:val="0"/>
        <w:autoSpaceDE/>
        <w:autoSpaceDN/>
        <w:bidi w:val="0"/>
        <w:spacing w:line="540" w:lineRule="exact"/>
        <w:ind w:left="0" w:leftChars="0"/>
        <w:jc w:val="both"/>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方正仿宋简体" w:cs="Times New Roman"/>
          <w:color w:val="000000"/>
          <w:sz w:val="32"/>
          <w:szCs w:val="32"/>
          <w:u w:val="none"/>
        </w:rPr>
      </w:pPr>
      <w:r>
        <w:rPr>
          <w:rFonts w:hint="eastAsia" w:ascii="方正黑体简体" w:hAnsi="方正黑体简体" w:eastAsia="方正黑体简体" w:cs="方正黑体简体"/>
          <w:color w:val="auto"/>
          <w:sz w:val="32"/>
          <w:szCs w:val="32"/>
          <w:lang w:eastAsia="zh-CN"/>
        </w:rPr>
        <w:t>第六条【交存范围】</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color w:val="000000"/>
          <w:sz w:val="32"/>
          <w:szCs w:val="32"/>
        </w:rPr>
        <w:t>下列</w:t>
      </w:r>
      <w:r>
        <w:rPr>
          <w:rFonts w:hint="eastAsia" w:ascii="Times New Roman" w:hAnsi="Times New Roman" w:eastAsia="方正仿宋简体" w:cs="Times New Roman"/>
          <w:color w:val="000000"/>
          <w:sz w:val="32"/>
          <w:szCs w:val="32"/>
          <w:lang w:eastAsia="zh-CN"/>
        </w:rPr>
        <w:t>物业</w:t>
      </w:r>
      <w:r>
        <w:rPr>
          <w:rFonts w:hint="default" w:ascii="Times New Roman" w:hAnsi="Times New Roman" w:eastAsia="方正仿宋简体" w:cs="Times New Roman"/>
          <w:color w:val="000000"/>
          <w:sz w:val="32"/>
          <w:szCs w:val="32"/>
        </w:rPr>
        <w:t>业主应当按照本办法的规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jc w:val="both"/>
        <w:textAlignment w:val="auto"/>
        <w:rPr>
          <w:rFonts w:hint="default" w:ascii="Times New Roman" w:hAnsi="Times New Roman" w:eastAsia="方正仿宋简体" w:cs="Times New Roman"/>
          <w:color w:val="000000"/>
          <w:sz w:val="32"/>
          <w:szCs w:val="32"/>
          <w:u w:val="none"/>
        </w:rPr>
      </w:pPr>
      <w:r>
        <w:rPr>
          <w:rFonts w:hint="default" w:ascii="Times New Roman" w:hAnsi="Times New Roman" w:eastAsia="方正仿宋简体" w:cs="Times New Roman"/>
          <w:color w:val="000000"/>
          <w:sz w:val="32"/>
          <w:szCs w:val="32"/>
        </w:rPr>
        <w:t>定交存住宅专项维修资金：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eastAsia="zh-CN"/>
        </w:rPr>
        <w:t>（一）</w:t>
      </w:r>
      <w:r>
        <w:rPr>
          <w:rFonts w:hint="default" w:ascii="Times New Roman" w:hAnsi="Times New Roman" w:eastAsia="方正仿宋简体" w:cs="Times New Roman"/>
          <w:color w:val="000000"/>
          <w:sz w:val="32"/>
          <w:szCs w:val="32"/>
          <w:lang w:eastAsia="zh-CN"/>
        </w:rPr>
        <w:t>住宅，</w:t>
      </w:r>
      <w:r>
        <w:rPr>
          <w:rFonts w:hint="default" w:ascii="Times New Roman" w:hAnsi="Times New Roman" w:eastAsia="方正仿宋简体" w:cs="Times New Roman"/>
          <w:color w:val="000000"/>
          <w:sz w:val="32"/>
          <w:szCs w:val="32"/>
        </w:rPr>
        <w:t>但一个业主所有且与其他物业不具有共用部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hanging="640" w:hanging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位、共用设施设备的除外；</w:t>
      </w:r>
      <w:r>
        <w:rPr>
          <w:rFonts w:hint="default" w:ascii="Times New Roman" w:hAnsi="Times New Roman" w:eastAsia="方正仿宋简体" w:cs="Times New Roman"/>
          <w:color w:val="000000"/>
          <w:sz w:val="32"/>
          <w:szCs w:val="32"/>
        </w:rPr>
        <w:br w:type="textWrapping"/>
      </w:r>
      <w:r>
        <w:rPr>
          <w:rFonts w:hint="default" w:ascii="Times New Roman" w:hAnsi="Times New Roman" w:eastAsia="方正仿宋简体" w:cs="Times New Roman"/>
          <w:color w:val="000000"/>
          <w:sz w:val="32"/>
          <w:szCs w:val="32"/>
        </w:rPr>
        <w:t>（二）住宅小区内的非住宅或者住宅小区外与单幢住宅结构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hanging="640" w:hangingChars="200"/>
        <w:jc w:val="both"/>
        <w:textAlignment w:val="auto"/>
        <w:rPr>
          <w:rFonts w:hint="default" w:ascii="Times New Roman" w:hAnsi="Times New Roman" w:eastAsia="方正仿宋简体" w:cs="Times New Roman"/>
          <w:color w:val="000000"/>
          <w:sz w:val="32"/>
          <w:szCs w:val="32"/>
          <w:u w:val="none"/>
        </w:rPr>
      </w:pPr>
      <w:r>
        <w:rPr>
          <w:rFonts w:hint="default" w:ascii="Times New Roman" w:hAnsi="Times New Roman" w:eastAsia="方正仿宋简体" w:cs="Times New Roman"/>
          <w:color w:val="000000"/>
          <w:sz w:val="32"/>
          <w:szCs w:val="32"/>
        </w:rPr>
        <w:t>相连的非住宅。</w:t>
      </w:r>
      <w:r>
        <w:rPr>
          <w:rFonts w:hint="default" w:ascii="Times New Roman" w:hAnsi="Times New Roman" w:eastAsia="方正仿宋简体" w:cs="Times New Roman"/>
          <w:color w:val="000000"/>
          <w:sz w:val="32"/>
          <w:szCs w:val="32"/>
        </w:rPr>
        <w:br w:type="textWrapping"/>
      </w:r>
      <w:r>
        <w:rPr>
          <w:rFonts w:hint="default" w:ascii="Times New Roman" w:hAnsi="Times New Roman" w:eastAsia="方正仿宋简体" w:cs="Times New Roman"/>
          <w:color w:val="000000"/>
          <w:sz w:val="32"/>
          <w:szCs w:val="32"/>
          <w:u w:val="none"/>
        </w:rPr>
        <w:t>前款所列物业属于出售公有住房的，售房单位应当按照本办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hanging="640" w:hangingChars="200"/>
        <w:jc w:val="both"/>
        <w:textAlignment w:val="auto"/>
        <w:rPr>
          <w:rFonts w:hint="default" w:ascii="Times New Roman" w:hAnsi="Times New Roman" w:eastAsia="方正仿宋简体" w:cs="Times New Roman"/>
          <w:color w:val="000000"/>
          <w:sz w:val="32"/>
          <w:szCs w:val="32"/>
          <w:u w:val="none"/>
        </w:rPr>
      </w:pPr>
      <w:r>
        <w:rPr>
          <w:rFonts w:hint="default" w:ascii="Times New Roman" w:hAnsi="Times New Roman" w:eastAsia="方正仿宋简体" w:cs="Times New Roman"/>
          <w:color w:val="000000"/>
          <w:sz w:val="32"/>
          <w:szCs w:val="32"/>
          <w:u w:val="none"/>
        </w:rPr>
        <w:t>法的规定交存住宅专项维修资金。</w:t>
      </w:r>
    </w:p>
    <w:p>
      <w:pPr>
        <w:pStyle w:val="2"/>
        <w:keepNext/>
        <w:keepLines/>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baseline"/>
        <w:rPr>
          <w:rFonts w:hint="default" w:ascii="Times New Roman" w:hAnsi="Times New Roman" w:eastAsia="方正仿宋简体" w:cs="Times New Roman"/>
          <w:b w:val="0"/>
          <w:bCs/>
          <w:color w:val="auto"/>
          <w:sz w:val="32"/>
          <w:szCs w:val="32"/>
        </w:rPr>
      </w:pPr>
      <w:r>
        <w:rPr>
          <w:rFonts w:hint="eastAsia" w:ascii="方正黑体简体" w:hAnsi="方正黑体简体" w:eastAsia="方正黑体简体" w:cs="方正黑体简体"/>
          <w:b w:val="0"/>
          <w:bCs w:val="0"/>
          <w:color w:val="auto"/>
          <w:sz w:val="32"/>
          <w:szCs w:val="32"/>
          <w:shd w:val="clear" w:color="auto" w:fill="FFFFFF"/>
          <w:lang w:eastAsia="zh-CN"/>
        </w:rPr>
        <w:t>第七条</w:t>
      </w:r>
      <w:r>
        <w:rPr>
          <w:rFonts w:hint="eastAsia" w:ascii="Times New Roman" w:hAnsi="Times New Roman" w:eastAsia="仿宋_GB2312" w:cs="Times New Roman"/>
          <w:b w:val="0"/>
          <w:bCs w:val="0"/>
          <w:color w:val="auto"/>
          <w:sz w:val="32"/>
          <w:szCs w:val="32"/>
          <w:shd w:val="clear" w:color="auto" w:fill="FFFFFF"/>
          <w:lang w:val="en-US" w:eastAsia="zh-CN"/>
        </w:rPr>
        <w:t xml:space="preserve"> </w:t>
      </w:r>
      <w:r>
        <w:rPr>
          <w:rFonts w:hint="eastAsia" w:ascii="方正黑体简体" w:hAnsi="方正黑体简体" w:eastAsia="方正黑体简体" w:cs="方正黑体简体"/>
          <w:b w:val="0"/>
          <w:bCs/>
          <w:color w:val="auto"/>
          <w:sz w:val="32"/>
          <w:szCs w:val="32"/>
          <w:lang w:eastAsia="zh-CN"/>
        </w:rPr>
        <w:t>【交存标准】</w:t>
      </w:r>
      <w:r>
        <w:rPr>
          <w:rFonts w:hint="default" w:ascii="Times New Roman" w:hAnsi="Times New Roman" w:eastAsia="方正仿宋简体" w:cs="Times New Roman"/>
          <w:b w:val="0"/>
          <w:bCs/>
          <w:color w:val="auto"/>
          <w:sz w:val="32"/>
          <w:szCs w:val="32"/>
        </w:rPr>
        <w:t>商品住宅业主、非住宅业主，</w:t>
      </w:r>
      <w:r>
        <w:rPr>
          <w:rFonts w:hint="eastAsia" w:ascii="Times New Roman" w:hAnsi="Times New Roman" w:eastAsia="方正仿宋简体" w:cs="Times New Roman"/>
          <w:b w:val="0"/>
          <w:bCs/>
          <w:color w:val="auto"/>
          <w:sz w:val="32"/>
          <w:szCs w:val="32"/>
          <w:lang w:eastAsia="zh-CN"/>
        </w:rPr>
        <w:t>按</w:t>
      </w:r>
      <w:r>
        <w:rPr>
          <w:rFonts w:hint="default" w:ascii="Times New Roman" w:hAnsi="Times New Roman" w:eastAsia="方正仿宋简体" w:cs="Times New Roman"/>
          <w:b w:val="0"/>
          <w:bCs/>
          <w:color w:val="auto"/>
          <w:sz w:val="32"/>
          <w:szCs w:val="32"/>
        </w:rPr>
        <w:t>照所拥有物业的建筑面积交存</w:t>
      </w:r>
      <w:r>
        <w:rPr>
          <w:rFonts w:hint="default" w:ascii="Times New Roman" w:hAnsi="Times New Roman" w:eastAsia="方正仿宋简体" w:cs="Times New Roman"/>
          <w:b w:val="0"/>
          <w:bCs/>
          <w:color w:val="auto"/>
          <w:sz w:val="32"/>
          <w:szCs w:val="32"/>
          <w:lang w:eastAsia="zh-CN"/>
        </w:rPr>
        <w:t>住宅专项</w:t>
      </w:r>
      <w:r>
        <w:rPr>
          <w:rFonts w:hint="default" w:ascii="Times New Roman" w:hAnsi="Times New Roman" w:eastAsia="方正仿宋简体" w:cs="Times New Roman"/>
          <w:b w:val="0"/>
          <w:bCs/>
          <w:color w:val="auto"/>
          <w:sz w:val="32"/>
          <w:szCs w:val="32"/>
        </w:rPr>
        <w:t>维修资金</w:t>
      </w:r>
      <w:r>
        <w:rPr>
          <w:rFonts w:hint="eastAsia" w:ascii="Times New Roman" w:hAnsi="Times New Roman" w:eastAsia="方正仿宋简体" w:cs="Times New Roman"/>
          <w:b w:val="0"/>
          <w:bCs/>
          <w:color w:val="auto"/>
          <w:sz w:val="32"/>
          <w:szCs w:val="32"/>
          <w:lang w:eastAsia="zh-CN"/>
        </w:rPr>
        <w:t>，</w:t>
      </w:r>
      <w:r>
        <w:rPr>
          <w:rFonts w:hint="default" w:ascii="Times New Roman" w:hAnsi="Times New Roman" w:eastAsia="方正仿宋简体" w:cs="Times New Roman"/>
          <w:b w:val="0"/>
          <w:bCs/>
          <w:color w:val="auto"/>
          <w:sz w:val="32"/>
          <w:szCs w:val="32"/>
          <w:lang w:eastAsia="zh-CN"/>
        </w:rPr>
        <w:t>每平方米建筑面积交存</w:t>
      </w:r>
      <w:r>
        <w:rPr>
          <w:rFonts w:hint="default" w:ascii="Times New Roman" w:hAnsi="Times New Roman" w:eastAsia="方正仿宋简体" w:cs="Times New Roman"/>
          <w:b w:val="0"/>
          <w:bCs/>
          <w:color w:val="auto"/>
          <w:sz w:val="32"/>
          <w:szCs w:val="32"/>
        </w:rPr>
        <w:t>首期</w:t>
      </w:r>
      <w:r>
        <w:rPr>
          <w:rFonts w:hint="default" w:ascii="Times New Roman" w:hAnsi="Times New Roman" w:eastAsia="方正仿宋简体" w:cs="Times New Roman"/>
          <w:b w:val="0"/>
          <w:bCs/>
          <w:color w:val="auto"/>
          <w:sz w:val="32"/>
          <w:szCs w:val="32"/>
          <w:lang w:eastAsia="zh-CN"/>
        </w:rPr>
        <w:t>住宅专项维修资金的数额为当地</w:t>
      </w:r>
      <w:r>
        <w:rPr>
          <w:rFonts w:hint="eastAsia" w:ascii="Times New Roman" w:hAnsi="Times New Roman" w:eastAsia="方正仿宋简体" w:cs="Times New Roman"/>
          <w:b w:val="0"/>
          <w:bCs/>
          <w:color w:val="auto"/>
          <w:sz w:val="32"/>
          <w:szCs w:val="32"/>
          <w:lang w:eastAsia="zh-CN"/>
        </w:rPr>
        <w:t>住宅</w:t>
      </w:r>
      <w:r>
        <w:rPr>
          <w:rFonts w:hint="default" w:ascii="Times New Roman" w:hAnsi="Times New Roman" w:eastAsia="方正仿宋简体" w:cs="Times New Roman"/>
          <w:b w:val="0"/>
          <w:bCs/>
          <w:color w:val="auto"/>
          <w:sz w:val="32"/>
          <w:szCs w:val="32"/>
        </w:rPr>
        <w:t>建筑安装工程每平方米造价的5%</w:t>
      </w:r>
      <w:r>
        <w:rPr>
          <w:rFonts w:hint="eastAsia" w:ascii="Times New Roman" w:hAnsi="Times New Roman" w:eastAsia="方正仿宋简体" w:cs="Times New Roman"/>
          <w:b w:val="0"/>
          <w:bCs/>
          <w:color w:val="auto"/>
          <w:sz w:val="32"/>
          <w:szCs w:val="32"/>
          <w:lang w:eastAsia="zh-CN"/>
        </w:rPr>
        <w:t>至</w:t>
      </w:r>
      <w:r>
        <w:rPr>
          <w:rFonts w:hint="default" w:ascii="Times New Roman" w:hAnsi="Times New Roman" w:eastAsia="方正仿宋简体" w:cs="Times New Roman"/>
          <w:b w:val="0"/>
          <w:bCs/>
          <w:color w:val="auto"/>
          <w:sz w:val="32"/>
          <w:szCs w:val="32"/>
        </w:rPr>
        <w:t>8%。</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eastAsia" w:ascii="Times New Roman" w:hAnsi="Times New Roman" w:eastAsia="方正仿宋简体" w:cs="Times New Roman"/>
          <w:b w:val="0"/>
          <w:bCs/>
          <w:color w:val="auto"/>
          <w:sz w:val="32"/>
          <w:szCs w:val="32"/>
          <w:u w:val="none"/>
          <w:lang w:eastAsia="zh-CN"/>
        </w:rPr>
        <w:t>县市</w:t>
      </w:r>
      <w:r>
        <w:rPr>
          <w:rFonts w:hint="default" w:ascii="Times New Roman" w:hAnsi="Times New Roman" w:eastAsia="方正仿宋简体" w:cs="Times New Roman"/>
          <w:b w:val="0"/>
          <w:color w:val="auto"/>
          <w:kern w:val="2"/>
          <w:sz w:val="32"/>
          <w:szCs w:val="32"/>
          <w:u w:val="none"/>
          <w:lang w:val="en-US" w:eastAsia="zh-CN" w:bidi="ar-SA"/>
        </w:rPr>
        <w:t>住房城乡建设主管部门</w:t>
      </w:r>
      <w:r>
        <w:rPr>
          <w:rFonts w:hint="default" w:ascii="Times New Roman" w:hAnsi="Times New Roman" w:eastAsia="方正仿宋简体" w:cs="Times New Roman"/>
          <w:color w:val="auto"/>
          <w:sz w:val="32"/>
          <w:szCs w:val="32"/>
          <w:u w:val="none"/>
        </w:rPr>
        <w:t>应当根据本地</w:t>
      </w:r>
      <w:r>
        <w:rPr>
          <w:rFonts w:hint="eastAsia" w:ascii="Times New Roman" w:hAnsi="Times New Roman" w:eastAsia="方正仿宋简体" w:cs="Times New Roman"/>
          <w:color w:val="auto"/>
          <w:sz w:val="32"/>
          <w:szCs w:val="32"/>
          <w:u w:val="none"/>
          <w:lang w:eastAsia="zh-CN"/>
        </w:rPr>
        <w:t>实际</w:t>
      </w:r>
      <w:r>
        <w:rPr>
          <w:rFonts w:hint="default" w:ascii="Times New Roman" w:hAnsi="Times New Roman" w:eastAsia="方正仿宋简体" w:cs="Times New Roman"/>
          <w:color w:val="auto"/>
          <w:sz w:val="32"/>
          <w:szCs w:val="32"/>
          <w:u w:val="none"/>
        </w:rPr>
        <w:t>情况，于每年2月底前公布上一年度</w:t>
      </w:r>
      <w:r>
        <w:rPr>
          <w:rFonts w:hint="eastAsia" w:ascii="Times New Roman" w:hAnsi="Times New Roman" w:eastAsia="方正仿宋简体" w:cs="Times New Roman"/>
          <w:color w:val="auto"/>
          <w:sz w:val="32"/>
          <w:szCs w:val="32"/>
          <w:u w:val="none"/>
          <w:lang w:eastAsia="zh-CN"/>
        </w:rPr>
        <w:t>当地</w:t>
      </w:r>
      <w:r>
        <w:rPr>
          <w:rFonts w:hint="default" w:ascii="Times New Roman" w:hAnsi="Times New Roman" w:eastAsia="方正仿宋简体" w:cs="Times New Roman"/>
          <w:color w:val="auto"/>
          <w:sz w:val="32"/>
          <w:szCs w:val="32"/>
          <w:u w:val="none"/>
        </w:rPr>
        <w:t>每平方米</w:t>
      </w:r>
      <w:r>
        <w:rPr>
          <w:rFonts w:hint="eastAsia" w:ascii="Times New Roman" w:hAnsi="Times New Roman" w:eastAsia="方正仿宋简体" w:cs="Times New Roman"/>
          <w:color w:val="auto"/>
          <w:sz w:val="32"/>
          <w:szCs w:val="32"/>
          <w:u w:val="none"/>
          <w:lang w:eastAsia="zh-CN"/>
        </w:rPr>
        <w:t>住宅</w:t>
      </w:r>
      <w:r>
        <w:rPr>
          <w:rFonts w:hint="default" w:ascii="Times New Roman" w:hAnsi="Times New Roman" w:eastAsia="方正仿宋简体" w:cs="Times New Roman"/>
          <w:color w:val="auto"/>
          <w:sz w:val="32"/>
          <w:szCs w:val="32"/>
          <w:u w:val="none"/>
        </w:rPr>
        <w:t>建筑面积交存首期住宅</w:t>
      </w:r>
      <w:r>
        <w:rPr>
          <w:rFonts w:hint="eastAsia" w:ascii="Times New Roman" w:hAnsi="Times New Roman" w:eastAsia="方正仿宋简体" w:cs="Times New Roman"/>
          <w:color w:val="auto"/>
          <w:sz w:val="32"/>
          <w:szCs w:val="32"/>
          <w:u w:val="none"/>
          <w:lang w:eastAsia="zh-CN"/>
        </w:rPr>
        <w:t>专项</w:t>
      </w:r>
      <w:r>
        <w:rPr>
          <w:rFonts w:hint="default" w:ascii="Times New Roman" w:hAnsi="Times New Roman" w:eastAsia="方正仿宋简体" w:cs="Times New Roman"/>
          <w:color w:val="auto"/>
          <w:sz w:val="32"/>
          <w:szCs w:val="32"/>
          <w:u w:val="none"/>
        </w:rPr>
        <w:t>维修资金的具体标准</w:t>
      </w:r>
      <w:r>
        <w:rPr>
          <w:rFonts w:hint="eastAsia" w:ascii="Times New Roman" w:hAnsi="Times New Roman" w:eastAsia="方正仿宋简体" w:cs="Times New Roman"/>
          <w:color w:val="auto"/>
          <w:sz w:val="32"/>
          <w:szCs w:val="32"/>
          <w:u w:val="none"/>
          <w:lang w:eastAsia="zh-CN"/>
        </w:rPr>
        <w:t>和执行时限。</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Chars="0" w:firstLine="640" w:firstLineChars="200"/>
        <w:jc w:val="both"/>
        <w:textAlignment w:val="auto"/>
        <w:rPr>
          <w:rFonts w:hint="default" w:ascii="Times New Roman" w:hAnsi="Times New Roman" w:eastAsia="方正仿宋简体" w:cs="Times New Roman"/>
          <w:color w:val="000000"/>
          <w:sz w:val="32"/>
          <w:szCs w:val="32"/>
        </w:rPr>
      </w:pPr>
      <w:r>
        <w:rPr>
          <w:rFonts w:hint="eastAsia" w:ascii="方正黑体简体" w:hAnsi="方正黑体简体" w:eastAsia="方正黑体简体" w:cs="方正黑体简体"/>
          <w:color w:val="auto"/>
          <w:sz w:val="32"/>
          <w:szCs w:val="32"/>
          <w:lang w:eastAsia="zh-CN"/>
        </w:rPr>
        <w:t>第八条【已售公房】</w:t>
      </w:r>
      <w:r>
        <w:rPr>
          <w:rFonts w:hint="eastAsia" w:ascii="Times New Roman" w:hAnsi="Times New Roman" w:eastAsia="方正仿宋简体" w:cs="Times New Roman"/>
          <w:color w:val="000000"/>
          <w:sz w:val="32"/>
          <w:szCs w:val="32"/>
        </w:rPr>
        <w:t>出售公有住房的，按照下列规定交存住宅专项维修资金：</w:t>
      </w:r>
      <w:r>
        <w:rPr>
          <w:rFonts w:hint="eastAsia" w:ascii="Times New Roman" w:hAnsi="Times New Roman" w:eastAsia="方正仿宋简体" w:cs="Times New Roman"/>
          <w:color w:val="000000"/>
          <w:sz w:val="32"/>
          <w:szCs w:val="32"/>
        </w:rPr>
        <w:br w:type="textWrapping"/>
      </w:r>
      <w:r>
        <w:rPr>
          <w:rFonts w:hint="eastAsia" w:ascii="Times New Roman" w:hAnsi="Times New Roman" w:eastAsia="方正仿宋简体" w:cs="Times New Roman"/>
          <w:color w:val="000000"/>
          <w:sz w:val="32"/>
          <w:szCs w:val="32"/>
          <w:lang w:val="en-US" w:eastAsia="zh-CN"/>
        </w:rPr>
        <w:t xml:space="preserve">   </w:t>
      </w:r>
      <w:r>
        <w:rPr>
          <w:rFonts w:hint="eastAsia" w:ascii="Times New Roman" w:hAnsi="Times New Roman" w:eastAsia="方正仿宋简体" w:cs="Times New Roman"/>
          <w:color w:val="000000"/>
          <w:sz w:val="32"/>
          <w:szCs w:val="32"/>
        </w:rPr>
        <w:t>（一）业主按照所拥有物业的建筑面积交存住宅专项维修资金，每平方米建筑面积交存首期住宅专项维修资金的数额为当地房改成本价的2%。</w:t>
      </w:r>
      <w:r>
        <w:rPr>
          <w:rFonts w:hint="eastAsia" w:ascii="Times New Roman" w:hAnsi="Times New Roman" w:eastAsia="方正仿宋简体" w:cs="Times New Roman"/>
          <w:color w:val="000000"/>
          <w:sz w:val="32"/>
          <w:szCs w:val="32"/>
        </w:rPr>
        <w:br w:type="textWrapping"/>
      </w:r>
      <w:r>
        <w:rPr>
          <w:rFonts w:hint="eastAsia" w:ascii="Times New Roman" w:hAnsi="Times New Roman" w:eastAsia="方正仿宋简体" w:cs="Times New Roman"/>
          <w:color w:val="000000"/>
          <w:sz w:val="32"/>
          <w:szCs w:val="32"/>
          <w:lang w:val="en-US" w:eastAsia="zh-CN"/>
        </w:rPr>
        <w:t xml:space="preserve">     </w:t>
      </w:r>
      <w:r>
        <w:rPr>
          <w:rFonts w:hint="eastAsia" w:ascii="Times New Roman" w:hAnsi="Times New Roman" w:eastAsia="方正仿宋简体" w:cs="Times New Roman"/>
          <w:color w:val="000000"/>
          <w:sz w:val="32"/>
          <w:szCs w:val="32"/>
        </w:rPr>
        <w:t>（二）售房单位按照多层住宅不低于售房款的20%、高层住宅不低于售房款的30%，从售房款中一次性提取住宅专项维修资金。</w:t>
      </w: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b w:val="0"/>
          <w:bCs w:val="0"/>
          <w:color w:val="auto"/>
          <w:sz w:val="32"/>
          <w:szCs w:val="32"/>
          <w:lang w:eastAsia="zh-CN"/>
        </w:rPr>
        <w:t>第九条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【所有权】</w:t>
      </w:r>
      <w:r>
        <w:rPr>
          <w:rFonts w:hint="eastAsia" w:ascii="方正仿宋简体" w:hAnsi="方正仿宋简体" w:eastAsia="方正仿宋简体" w:cs="方正仿宋简体"/>
          <w:color w:val="auto"/>
          <w:sz w:val="32"/>
          <w:szCs w:val="32"/>
          <w:lang w:val="en-US" w:eastAsia="zh-CN"/>
        </w:rPr>
        <w:t>业主</w:t>
      </w:r>
      <w:r>
        <w:rPr>
          <w:rFonts w:hint="eastAsia" w:ascii="方正仿宋简体" w:hAnsi="方正仿宋简体" w:eastAsia="方正仿宋简体" w:cs="方正仿宋简体"/>
          <w:color w:val="auto"/>
          <w:kern w:val="2"/>
          <w:sz w:val="32"/>
          <w:szCs w:val="32"/>
          <w:lang w:val="en-US" w:eastAsia="zh-CN" w:bidi="ar-SA"/>
        </w:rPr>
        <w:t>交存的住宅专项维修资金属于业主所有。</w:t>
      </w:r>
      <w:r>
        <w:rPr>
          <w:rFonts w:hint="eastAsia" w:ascii="方正仿宋简体" w:hAnsi="方正仿宋简体" w:eastAsia="方正仿宋简体" w:cs="方正仿宋简体"/>
          <w:b w:val="0"/>
          <w:bCs/>
          <w:i w:val="0"/>
          <w:caps w:val="0"/>
          <w:color w:val="auto"/>
          <w:spacing w:val="0"/>
          <w:sz w:val="32"/>
          <w:szCs w:val="32"/>
          <w:shd w:val="clear" w:color="auto" w:fill="FFFFFF"/>
        </w:rPr>
        <w:t>从公有住房售房款中提取的住宅专项维修资金属于公有住房售房单位所有。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000000"/>
          <w:spacing w:val="0"/>
          <w:sz w:val="32"/>
          <w:szCs w:val="32"/>
          <w:highlight w:val="none"/>
          <w:shd w:val="clear" w:color="auto" w:fill="FFFFFF"/>
          <w:lang w:eastAsia="zh-CN"/>
        </w:rPr>
      </w:pPr>
      <w:r>
        <w:rPr>
          <w:rFonts w:hint="eastAsia" w:ascii="方正黑体简体" w:hAnsi="方正黑体简体" w:eastAsia="方正黑体简体" w:cs="方正黑体简体"/>
          <w:b w:val="0"/>
          <w:bCs w:val="0"/>
          <w:i w:val="0"/>
          <w:caps w:val="0"/>
          <w:color w:val="auto"/>
          <w:spacing w:val="0"/>
          <w:sz w:val="32"/>
          <w:szCs w:val="32"/>
          <w:highlight w:val="none"/>
          <w:shd w:val="clear" w:color="auto" w:fill="FFFFFF"/>
          <w:lang w:eastAsia="zh-CN"/>
        </w:rPr>
        <w:t>第十条</w:t>
      </w:r>
      <w:r>
        <w:rPr>
          <w:rFonts w:hint="eastAsia" w:ascii="方正黑体简体" w:hAnsi="方正黑体简体" w:eastAsia="方正黑体简体" w:cs="方正黑体简体"/>
          <w:b w:val="0"/>
          <w:bCs w:val="0"/>
          <w:i w:val="0"/>
          <w:caps w:val="0"/>
          <w:color w:val="auto"/>
          <w:spacing w:val="0"/>
          <w:sz w:val="32"/>
          <w:szCs w:val="32"/>
          <w:highlight w:val="none"/>
          <w:shd w:val="clear" w:color="auto" w:fill="FFFFFF"/>
          <w:lang w:val="en-US" w:eastAsia="zh-CN"/>
        </w:rPr>
        <w:t xml:space="preserve"> </w:t>
      </w:r>
      <w:r>
        <w:rPr>
          <w:rFonts w:hint="eastAsia" w:ascii="方正黑体简体" w:hAnsi="方正黑体简体" w:eastAsia="方正黑体简体" w:cs="方正黑体简体"/>
          <w:color w:val="auto"/>
          <w:sz w:val="32"/>
          <w:szCs w:val="32"/>
          <w:highlight w:val="none"/>
          <w:lang w:eastAsia="zh-CN"/>
        </w:rPr>
        <w:t>【交存时限】</w:t>
      </w:r>
      <w:r>
        <w:rPr>
          <w:rFonts w:hint="default" w:ascii="Times New Roman" w:hAnsi="Times New Roman" w:eastAsia="方正仿宋简体" w:cs="Times New Roman"/>
          <w:i w:val="0"/>
          <w:caps w:val="0"/>
          <w:color w:val="auto"/>
          <w:spacing w:val="0"/>
          <w:sz w:val="32"/>
          <w:szCs w:val="32"/>
          <w:highlight w:val="none"/>
          <w:shd w:val="clear" w:color="auto" w:fill="FFFFFF"/>
        </w:rPr>
        <w:t>商品住宅</w:t>
      </w:r>
      <w:r>
        <w:rPr>
          <w:rFonts w:hint="default" w:ascii="Times New Roman" w:hAnsi="Times New Roman" w:eastAsia="方正仿宋简体" w:cs="Times New Roman"/>
          <w:i w:val="0"/>
          <w:caps w:val="0"/>
          <w:color w:val="auto"/>
          <w:spacing w:val="0"/>
          <w:sz w:val="32"/>
          <w:szCs w:val="32"/>
          <w:highlight w:val="none"/>
          <w:shd w:val="clear" w:color="auto" w:fill="FFFFFF"/>
          <w:lang w:eastAsia="zh-CN"/>
        </w:rPr>
        <w:t>、非住宅</w:t>
      </w:r>
      <w:r>
        <w:rPr>
          <w:rFonts w:hint="default" w:ascii="Times New Roman" w:hAnsi="Times New Roman" w:eastAsia="方正仿宋简体" w:cs="Times New Roman"/>
          <w:i w:val="0"/>
          <w:caps w:val="0"/>
          <w:color w:val="auto"/>
          <w:spacing w:val="0"/>
          <w:sz w:val="32"/>
          <w:szCs w:val="32"/>
          <w:highlight w:val="none"/>
          <w:shd w:val="clear" w:color="auto" w:fill="FFFFFF"/>
        </w:rPr>
        <w:t>的</w:t>
      </w:r>
      <w:r>
        <w:rPr>
          <w:rFonts w:hint="default" w:ascii="Times New Roman" w:hAnsi="Times New Roman" w:eastAsia="方正仿宋简体" w:cs="Times New Roman"/>
          <w:i w:val="0"/>
          <w:caps w:val="0"/>
          <w:color w:val="auto"/>
          <w:spacing w:val="0"/>
          <w:sz w:val="32"/>
          <w:szCs w:val="32"/>
          <w:highlight w:val="none"/>
          <w:shd w:val="clear" w:color="auto" w:fill="FFFFFF"/>
          <w:lang w:eastAsia="zh-CN"/>
        </w:rPr>
        <w:t>业主应当在</w:t>
      </w:r>
      <w:r>
        <w:rPr>
          <w:rFonts w:hint="default" w:ascii="Times New Roman" w:hAnsi="Times New Roman" w:eastAsia="方正仿宋简体" w:cs="Times New Roman"/>
          <w:i w:val="0"/>
          <w:caps w:val="0"/>
          <w:color w:val="000000"/>
          <w:spacing w:val="0"/>
          <w:sz w:val="32"/>
          <w:szCs w:val="32"/>
          <w:highlight w:val="none"/>
          <w:shd w:val="clear" w:color="auto" w:fill="FFFFFF"/>
          <w:lang w:eastAsia="zh-CN"/>
        </w:rPr>
        <w:t>办理房屋入住手续前，将首期住宅专项维修资金存入住宅专项维修资金专户。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auto"/>
          <w:spacing w:val="0"/>
          <w:sz w:val="32"/>
          <w:szCs w:val="32"/>
          <w:highlight w:val="none"/>
          <w:shd w:val="clear" w:color="auto" w:fill="FFFFFF"/>
          <w:lang w:eastAsia="zh-CN"/>
        </w:rPr>
      </w:pPr>
      <w:r>
        <w:rPr>
          <w:rFonts w:hint="default" w:ascii="Times New Roman" w:hAnsi="Times New Roman" w:eastAsia="方正仿宋简体" w:cs="Times New Roman"/>
          <w:i w:val="0"/>
          <w:caps w:val="0"/>
          <w:color w:val="000000"/>
          <w:spacing w:val="0"/>
          <w:sz w:val="32"/>
          <w:szCs w:val="32"/>
          <w:highlight w:val="none"/>
          <w:shd w:val="clear" w:color="auto" w:fill="FFFFFF"/>
          <w:lang w:eastAsia="zh-CN"/>
        </w:rPr>
        <w:t>已售公有住房的业主应当在办理房屋入住手续前，将</w:t>
      </w:r>
      <w:r>
        <w:rPr>
          <w:rFonts w:hint="default" w:ascii="Times New Roman" w:hAnsi="Times New Roman" w:eastAsia="方正仿宋简体" w:cs="Times New Roman"/>
          <w:i w:val="0"/>
          <w:caps w:val="0"/>
          <w:color w:val="auto"/>
          <w:spacing w:val="0"/>
          <w:sz w:val="32"/>
          <w:szCs w:val="32"/>
          <w:highlight w:val="none"/>
          <w:shd w:val="clear" w:color="auto" w:fill="FFFFFF"/>
          <w:lang w:eastAsia="zh-CN"/>
        </w:rPr>
        <w:t>首期住宅专项维修资金存入公有住房住宅专项维修资金专户或者交由售房单位存入公有住房住宅专项维修资金专户。</w:t>
      </w:r>
      <w:r>
        <w:rPr>
          <w:rFonts w:hint="default" w:ascii="Times New Roman" w:hAnsi="Times New Roman" w:eastAsia="方正仿宋简体" w:cs="Times New Roman"/>
          <w:i w:val="0"/>
          <w:caps w:val="0"/>
          <w:color w:val="auto"/>
          <w:spacing w:val="0"/>
          <w:sz w:val="32"/>
          <w:szCs w:val="32"/>
          <w:highlight w:val="none"/>
          <w:shd w:val="clear" w:color="auto" w:fill="FFFFFF"/>
          <w:lang w:eastAsia="zh-CN"/>
        </w:rPr>
        <w:br w:type="textWrapping"/>
      </w:r>
      <w:r>
        <w:rPr>
          <w:rFonts w:hint="eastAsia" w:ascii="Times New Roman" w:hAnsi="Times New Roman" w:eastAsia="方正仿宋简体" w:cs="Times New Roman"/>
          <w:i w:val="0"/>
          <w:caps w:val="0"/>
          <w:color w:val="auto"/>
          <w:spacing w:val="0"/>
          <w:sz w:val="32"/>
          <w:szCs w:val="32"/>
          <w:highlight w:val="none"/>
          <w:shd w:val="clear" w:color="auto" w:fill="FFFFFF"/>
          <w:lang w:val="en-US" w:eastAsia="zh-CN"/>
        </w:rPr>
        <w:t xml:space="preserve">    </w:t>
      </w:r>
      <w:r>
        <w:rPr>
          <w:rFonts w:hint="default" w:ascii="Times New Roman" w:hAnsi="Times New Roman" w:eastAsia="方正仿宋简体" w:cs="Times New Roman"/>
          <w:i w:val="0"/>
          <w:caps w:val="0"/>
          <w:color w:val="auto"/>
          <w:spacing w:val="0"/>
          <w:sz w:val="32"/>
          <w:szCs w:val="32"/>
          <w:highlight w:val="none"/>
          <w:shd w:val="clear" w:color="auto" w:fill="FFFFFF"/>
          <w:lang w:eastAsia="zh-CN"/>
        </w:rPr>
        <w:t>公有住房售房单位应当在收到售房款之日起30日内，将提取的住宅专项维修资金存入公有住房住宅专项维修资金专户。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pPr>
      <w:r>
        <w:rPr>
          <w:rFonts w:hint="eastAsia" w:ascii="方正黑体简体" w:hAnsi="方正黑体简体" w:eastAsia="方正黑体简体" w:cs="方正黑体简体"/>
          <w:i w:val="0"/>
          <w:caps w:val="0"/>
          <w:color w:val="auto"/>
          <w:spacing w:val="0"/>
          <w:sz w:val="32"/>
          <w:szCs w:val="32"/>
          <w:highlight w:val="none"/>
          <w:shd w:val="clear" w:color="auto" w:fill="FFFFFF"/>
          <w:lang w:eastAsia="zh-CN"/>
        </w:rPr>
        <w:t>第十一条</w:t>
      </w:r>
      <w:r>
        <w:rPr>
          <w:rFonts w:hint="eastAsia" w:ascii="Times New Roman" w:hAnsi="Times New Roman" w:eastAsia="方正仿宋简体" w:cs="Times New Roman"/>
          <w:i w:val="0"/>
          <w:caps w:val="0"/>
          <w:color w:val="auto"/>
          <w:spacing w:val="0"/>
          <w:sz w:val="32"/>
          <w:szCs w:val="32"/>
          <w:highlight w:val="none"/>
          <w:shd w:val="clear" w:color="auto" w:fill="FFFFFF"/>
          <w:lang w:val="en-US" w:eastAsia="zh-CN"/>
        </w:rPr>
        <w:t xml:space="preserve"> </w:t>
      </w:r>
      <w:r>
        <w:rPr>
          <w:rFonts w:hint="eastAsia" w:ascii="方正黑体简体" w:hAnsi="方正黑体简体" w:eastAsia="方正黑体简体" w:cs="方正黑体简体"/>
          <w:color w:val="auto"/>
          <w:sz w:val="32"/>
          <w:szCs w:val="32"/>
          <w:highlight w:val="none"/>
          <w:lang w:eastAsia="zh-CN"/>
        </w:rPr>
        <w:t>【交存管理】</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未按本办法交存首期住宅专项维修资金的，开发建设单位或者公有住房售房单位不得将房屋交付购买人。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i w:val="0"/>
          <w:caps w:val="0"/>
          <w:color w:val="auto"/>
          <w:spacing w:val="0"/>
          <w:sz w:val="32"/>
          <w:szCs w:val="32"/>
          <w:shd w:val="clear" w:color="auto" w:fill="FFFFFF"/>
        </w:rPr>
      </w:pPr>
      <w:r>
        <w:rPr>
          <w:rFonts w:hint="eastAsia" w:ascii="方正黑体简体" w:hAnsi="方正黑体简体" w:eastAsia="方正黑体简体" w:cs="方正黑体简体"/>
          <w:color w:val="auto"/>
          <w:sz w:val="32"/>
          <w:szCs w:val="32"/>
          <w:lang w:eastAsia="zh-CN"/>
        </w:rPr>
        <w:t>第十二条【交存管理】</w:t>
      </w:r>
      <w:r>
        <w:rPr>
          <w:rFonts w:hint="eastAsia" w:ascii="方正仿宋简体" w:hAnsi="方正仿宋简体" w:eastAsia="方正仿宋简体" w:cs="方正仿宋简体"/>
          <w:i w:val="0"/>
          <w:caps w:val="0"/>
          <w:color w:val="auto"/>
          <w:spacing w:val="0"/>
          <w:sz w:val="31"/>
          <w:szCs w:val="31"/>
          <w:shd w:val="clear" w:color="auto" w:fill="FFFFFF"/>
          <w:lang w:val="en-US" w:eastAsia="zh-CN"/>
        </w:rPr>
        <w:t xml:space="preserve"> </w:t>
      </w:r>
      <w:r>
        <w:rPr>
          <w:rFonts w:hint="eastAsia" w:ascii="Times New Roman" w:hAnsi="Times New Roman" w:eastAsia="方正仿宋简体" w:cs="Times New Roman"/>
          <w:b w:val="0"/>
          <w:bCs/>
          <w:color w:val="000000"/>
          <w:sz w:val="32"/>
          <w:szCs w:val="32"/>
          <w:lang w:eastAsia="zh-CN"/>
        </w:rPr>
        <w:t>县市</w:t>
      </w:r>
      <w:r>
        <w:rPr>
          <w:rFonts w:hint="eastAsia" w:ascii="方正仿宋简体" w:hAnsi="方正仿宋简体" w:eastAsia="方正仿宋简体" w:cs="方正仿宋简体"/>
          <w:b w:val="0"/>
          <w:kern w:val="2"/>
          <w:sz w:val="32"/>
          <w:szCs w:val="32"/>
          <w:lang w:val="en-US" w:eastAsia="zh-CN" w:bidi="ar-SA"/>
        </w:rPr>
        <w:t>住房城乡建设主管部门</w:t>
      </w:r>
      <w:r>
        <w:rPr>
          <w:rFonts w:hint="eastAsia" w:ascii="方正仿宋简体" w:hAnsi="方正仿宋简体" w:eastAsia="方正仿宋简体" w:cs="方正仿宋简体"/>
          <w:i w:val="0"/>
          <w:caps w:val="0"/>
          <w:color w:val="auto"/>
          <w:spacing w:val="0"/>
          <w:sz w:val="32"/>
          <w:szCs w:val="32"/>
          <w:shd w:val="clear" w:color="auto" w:fill="FFFFFF"/>
        </w:rPr>
        <w:t>应当出具</w:t>
      </w:r>
      <w:r>
        <w:rPr>
          <w:rFonts w:hint="eastAsia" w:ascii="方正仿宋简体" w:hAnsi="方正仿宋简体" w:eastAsia="方正仿宋简体" w:cs="方正仿宋简体"/>
          <w:i w:val="0"/>
          <w:caps w:val="0"/>
          <w:color w:val="auto"/>
          <w:spacing w:val="0"/>
          <w:sz w:val="32"/>
          <w:szCs w:val="32"/>
          <w:shd w:val="clear" w:color="auto" w:fill="FFFFFF"/>
          <w:lang w:eastAsia="zh-CN"/>
        </w:rPr>
        <w:t>由财</w:t>
      </w:r>
      <w:r>
        <w:rPr>
          <w:rFonts w:hint="eastAsia" w:ascii="方正仿宋简体" w:hAnsi="方正仿宋简体" w:eastAsia="方正仿宋简体" w:cs="方正仿宋简体"/>
          <w:i w:val="0"/>
          <w:caps w:val="0"/>
          <w:color w:val="auto"/>
          <w:spacing w:val="0"/>
          <w:sz w:val="32"/>
          <w:szCs w:val="32"/>
          <w:shd w:val="clear" w:color="auto" w:fill="FFFFFF"/>
        </w:rPr>
        <w:t>政部门统一监制的住宅专项维修资金专用票据。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auto"/>
          <w:sz w:val="32"/>
          <w:szCs w:val="32"/>
          <w:highlight w:val="none"/>
          <w:u w:val="none"/>
          <w:shd w:val="clear" w:color="auto" w:fill="FFFFFF"/>
          <w:lang w:eastAsia="zh-CN"/>
        </w:rPr>
      </w:pPr>
      <w:r>
        <w:rPr>
          <w:rFonts w:hint="eastAsia" w:ascii="方正仿宋简体" w:hAnsi="方正仿宋简体" w:eastAsia="方正仿宋简体" w:cs="方正仿宋简体"/>
          <w:i w:val="0"/>
          <w:caps w:val="0"/>
          <w:color w:val="auto"/>
          <w:spacing w:val="0"/>
          <w:sz w:val="32"/>
          <w:szCs w:val="32"/>
          <w:highlight w:val="none"/>
          <w:u w:val="none"/>
          <w:shd w:val="clear" w:color="auto" w:fill="FFFFFF"/>
          <w:lang w:val="en-US" w:eastAsia="zh-CN"/>
        </w:rPr>
        <w:t xml:space="preserve"> </w:t>
      </w:r>
      <w:r>
        <w:rPr>
          <w:rFonts w:hint="eastAsia" w:ascii="方正黑体简体" w:hAnsi="方正黑体简体" w:eastAsia="方正黑体简体" w:cs="方正黑体简体"/>
          <w:i w:val="0"/>
          <w:caps w:val="0"/>
          <w:color w:val="auto"/>
          <w:spacing w:val="0"/>
          <w:sz w:val="31"/>
          <w:szCs w:val="31"/>
          <w:highlight w:val="none"/>
          <w:u w:val="none"/>
          <w:shd w:val="clear" w:color="auto" w:fill="FFFFFF"/>
          <w:lang w:eastAsia="zh-CN"/>
        </w:rPr>
        <w:t>第十三条</w:t>
      </w:r>
      <w:r>
        <w:rPr>
          <w:rFonts w:hint="eastAsia" w:ascii="Times New Roman" w:hAnsi="Times New Roman" w:eastAsia="方正仿宋简体" w:cs="Times New Roman"/>
          <w:i w:val="0"/>
          <w:caps w:val="0"/>
          <w:color w:val="auto"/>
          <w:spacing w:val="0"/>
          <w:sz w:val="31"/>
          <w:szCs w:val="31"/>
          <w:highlight w:val="none"/>
          <w:u w:val="none"/>
          <w:shd w:val="clear" w:color="auto" w:fill="FFFFFF"/>
          <w:lang w:val="en-US" w:eastAsia="zh-CN"/>
        </w:rPr>
        <w:t xml:space="preserve"> </w:t>
      </w:r>
      <w:r>
        <w:rPr>
          <w:rFonts w:hint="eastAsia" w:ascii="方正黑体简体" w:hAnsi="方正黑体简体" w:eastAsia="方正黑体简体" w:cs="方正黑体简体"/>
          <w:color w:val="auto"/>
          <w:sz w:val="32"/>
          <w:szCs w:val="32"/>
          <w:highlight w:val="none"/>
          <w:u w:val="none"/>
          <w:lang w:eastAsia="zh-CN"/>
        </w:rPr>
        <w:t>【资金续交】</w:t>
      </w:r>
      <w:r>
        <w:rPr>
          <w:rFonts w:hint="default" w:ascii="Times New Roman" w:hAnsi="Times New Roman" w:eastAsia="方正仿宋简体" w:cs="Times New Roman"/>
          <w:i w:val="0"/>
          <w:caps w:val="0"/>
          <w:color w:val="auto"/>
          <w:spacing w:val="0"/>
          <w:sz w:val="31"/>
          <w:szCs w:val="31"/>
          <w:highlight w:val="none"/>
          <w:u w:val="none"/>
          <w:shd w:val="clear" w:color="auto" w:fill="FFFFFF"/>
        </w:rPr>
        <w:t>业主分户账面住宅专项维修资金余额不足首期交存额30%的，应</w:t>
      </w:r>
      <w:r>
        <w:rPr>
          <w:rFonts w:hint="default" w:ascii="Times New Roman" w:hAnsi="Times New Roman" w:eastAsia="方正仿宋简体" w:cs="Times New Roman"/>
          <w:i w:val="0"/>
          <w:caps w:val="0"/>
          <w:color w:val="auto"/>
          <w:spacing w:val="0"/>
          <w:sz w:val="31"/>
          <w:szCs w:val="31"/>
          <w:highlight w:val="none"/>
          <w:u w:val="none"/>
          <w:shd w:val="clear" w:color="auto" w:fill="FFFFFF"/>
          <w:lang w:eastAsia="zh-CN"/>
        </w:rPr>
        <w:t>及时</w:t>
      </w:r>
      <w:r>
        <w:rPr>
          <w:rFonts w:hint="default" w:ascii="Times New Roman" w:hAnsi="Times New Roman" w:eastAsia="方正仿宋简体" w:cs="Times New Roman"/>
          <w:i w:val="0"/>
          <w:caps w:val="0"/>
          <w:color w:val="auto"/>
          <w:spacing w:val="0"/>
          <w:sz w:val="31"/>
          <w:szCs w:val="31"/>
          <w:highlight w:val="none"/>
          <w:u w:val="none"/>
          <w:shd w:val="clear" w:color="auto" w:fill="FFFFFF"/>
        </w:rPr>
        <w:t>续交</w:t>
      </w:r>
      <w:r>
        <w:rPr>
          <w:rFonts w:hint="default" w:ascii="Times New Roman" w:hAnsi="Times New Roman" w:eastAsia="方正仿宋简体"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方正仿宋简体" w:cs="Times New Roman"/>
          <w:color w:val="auto"/>
          <w:sz w:val="32"/>
          <w:szCs w:val="32"/>
          <w:highlight w:val="none"/>
          <w:u w:val="none"/>
          <w:shd w:val="clear" w:color="auto" w:fill="FFFFFF"/>
        </w:rPr>
        <w:t>续交后的分户账面余额不得低于首次交存的金额</w:t>
      </w:r>
      <w:r>
        <w:rPr>
          <w:rFonts w:hint="default" w:ascii="Times New Roman" w:hAnsi="Times New Roman" w:eastAsia="方正仿宋简体" w:cs="Times New Roman"/>
          <w:color w:val="auto"/>
          <w:sz w:val="32"/>
          <w:szCs w:val="32"/>
          <w:highlight w:val="none"/>
          <w:u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b/>
          <w:bCs/>
          <w:color w:val="auto"/>
          <w:sz w:val="32"/>
          <w:szCs w:val="32"/>
          <w:highlight w:val="none"/>
          <w:u w:val="none"/>
          <w:shd w:val="clear" w:color="auto" w:fill="FFFFFF"/>
        </w:rPr>
      </w:pPr>
      <w:r>
        <w:rPr>
          <w:rFonts w:hint="default" w:ascii="Times New Roman" w:hAnsi="Times New Roman" w:eastAsia="方正仿宋简体" w:cs="Times New Roman"/>
          <w:color w:val="auto"/>
          <w:sz w:val="32"/>
          <w:szCs w:val="32"/>
          <w:highlight w:val="none"/>
          <w:u w:val="none"/>
          <w:shd w:val="clear" w:color="auto" w:fill="FFFFFF"/>
        </w:rPr>
        <w:t>成立业主大会的，续交方案由业主大会决定</w:t>
      </w:r>
      <w:r>
        <w:rPr>
          <w:rFonts w:hint="default" w:ascii="Times New Roman" w:hAnsi="Times New Roman" w:eastAsia="方正仿宋简体" w:cs="Times New Roman"/>
          <w:b w:val="0"/>
          <w:bCs w:val="0"/>
          <w:color w:val="auto"/>
          <w:sz w:val="32"/>
          <w:szCs w:val="32"/>
          <w:highlight w:val="none"/>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40" w:lineRule="exact"/>
        <w:ind w:left="0" w:leftChars="0" w:right="0" w:firstLine="640" w:firstLineChars="200"/>
        <w:jc w:val="both"/>
        <w:rPr>
          <w:rFonts w:hint="default" w:ascii="Times New Roman" w:hAnsi="Times New Roman" w:eastAsia="方正仿宋简体" w:cs="Times New Roman"/>
          <w:color w:val="auto"/>
          <w:sz w:val="32"/>
          <w:szCs w:val="32"/>
          <w:shd w:val="clear" w:color="auto" w:fill="FFFFFF"/>
          <w:lang w:eastAsia="zh-CN"/>
        </w:rPr>
      </w:pPr>
      <w:r>
        <w:rPr>
          <w:rFonts w:hint="default" w:ascii="Times New Roman" w:hAnsi="Times New Roman" w:eastAsia="方正仿宋简体" w:cs="Times New Roman"/>
          <w:color w:val="auto"/>
          <w:sz w:val="32"/>
          <w:szCs w:val="32"/>
          <w:highlight w:val="none"/>
          <w:u w:val="none"/>
          <w:shd w:val="clear" w:color="auto" w:fill="FFFFFF"/>
        </w:rPr>
        <w:t>未成立业主大会的，</w:t>
      </w:r>
      <w:r>
        <w:rPr>
          <w:rFonts w:hint="default" w:ascii="Times New Roman" w:hAnsi="Times New Roman" w:eastAsia="方正仿宋简体" w:cs="Times New Roman"/>
          <w:color w:val="auto"/>
          <w:sz w:val="32"/>
          <w:szCs w:val="32"/>
          <w:highlight w:val="none"/>
          <w:u w:val="none"/>
          <w:shd w:val="clear" w:color="auto" w:fill="FFFFFF"/>
          <w:lang w:eastAsia="zh-CN"/>
        </w:rPr>
        <w:t>续交的具体管理办法由</w:t>
      </w:r>
      <w:r>
        <w:rPr>
          <w:rFonts w:hint="eastAsia" w:ascii="Times New Roman" w:hAnsi="Times New Roman" w:eastAsia="方正仿宋简体" w:cs="Times New Roman"/>
          <w:b w:val="0"/>
          <w:bCs/>
          <w:color w:val="auto"/>
          <w:sz w:val="32"/>
          <w:szCs w:val="32"/>
          <w:highlight w:val="none"/>
          <w:u w:val="none"/>
          <w:lang w:eastAsia="zh-CN"/>
        </w:rPr>
        <w:t>县市</w:t>
      </w:r>
      <w:r>
        <w:rPr>
          <w:rFonts w:hint="eastAsia" w:ascii="方正仿宋简体" w:hAnsi="方正仿宋简体" w:eastAsia="方正仿宋简体" w:cs="方正仿宋简体"/>
          <w:b w:val="0"/>
          <w:color w:val="auto"/>
          <w:kern w:val="2"/>
          <w:sz w:val="32"/>
          <w:szCs w:val="32"/>
          <w:highlight w:val="none"/>
          <w:u w:val="none"/>
          <w:lang w:val="en-US" w:eastAsia="zh-CN" w:bidi="ar-SA"/>
        </w:rPr>
        <w:t>住房城乡建设主管部门</w:t>
      </w:r>
      <w:r>
        <w:rPr>
          <w:rFonts w:hint="default" w:ascii="Times New Roman" w:hAnsi="Times New Roman" w:eastAsia="方正仿宋简体" w:cs="Times New Roman"/>
          <w:color w:val="auto"/>
          <w:sz w:val="32"/>
          <w:szCs w:val="32"/>
          <w:highlight w:val="none"/>
          <w:u w:val="none"/>
          <w:shd w:val="clear" w:color="auto" w:fill="FFFFFF"/>
          <w:lang w:eastAsia="zh-CN"/>
        </w:rPr>
        <w:t>会同财政部门共同制定</w:t>
      </w:r>
      <w:r>
        <w:rPr>
          <w:rFonts w:hint="eastAsia" w:ascii="Times New Roman" w:hAnsi="Times New Roman" w:eastAsia="方正仿宋简体" w:cs="Times New Roman"/>
          <w:color w:val="auto"/>
          <w:sz w:val="32"/>
          <w:szCs w:val="32"/>
          <w:highlight w:val="none"/>
          <w:u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pPr>
      <w:r>
        <w:rPr>
          <w:rFonts w:hint="default" w:ascii="Times New Roman" w:hAnsi="Times New Roman" w:eastAsia="方正黑体简体" w:cs="Times New Roman"/>
          <w:color w:val="auto"/>
          <w:sz w:val="32"/>
          <w:szCs w:val="32"/>
          <w:lang w:eastAsia="zh-CN"/>
        </w:rPr>
        <w:t>第十</w:t>
      </w:r>
      <w:r>
        <w:rPr>
          <w:rFonts w:hint="eastAsia" w:ascii="Times New Roman" w:hAnsi="Times New Roman" w:eastAsia="方正黑体简体" w:cs="Times New Roman"/>
          <w:color w:val="auto"/>
          <w:sz w:val="32"/>
          <w:szCs w:val="32"/>
          <w:lang w:eastAsia="zh-CN"/>
        </w:rPr>
        <w:t>四</w:t>
      </w:r>
      <w:r>
        <w:rPr>
          <w:rFonts w:hint="default" w:ascii="Times New Roman" w:hAnsi="Times New Roman" w:eastAsia="方正黑体简体" w:cs="Times New Roman"/>
          <w:color w:val="auto"/>
          <w:sz w:val="32"/>
          <w:szCs w:val="32"/>
          <w:lang w:eastAsia="zh-CN"/>
        </w:rPr>
        <w:t>条</w:t>
      </w:r>
      <w:r>
        <w:rPr>
          <w:rFonts w:hint="default"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【权属转让】</w:t>
      </w:r>
      <w:r>
        <w:rPr>
          <w:rFonts w:hint="default" w:ascii="Times New Roman" w:hAnsi="Times New Roman" w:eastAsia="方正黑体简体" w:cs="Times New Roman"/>
          <w:color w:val="auto"/>
          <w:sz w:val="32"/>
          <w:szCs w:val="32"/>
          <w:lang w:val="en-US" w:eastAsia="zh-CN"/>
        </w:rPr>
        <w:t xml:space="preserve"> </w:t>
      </w:r>
      <w:r>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房屋所有权转</w:t>
      </w:r>
      <w:r>
        <w:rPr>
          <w:rFonts w:hint="eastAsia"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让时</w:t>
      </w:r>
      <w:r>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w:t>
      </w:r>
      <w:r>
        <w:rPr>
          <w:rFonts w:hint="eastAsia"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业主应当向受让人说明住宅专项维修资金交存和结余情况并出具有效证明，</w:t>
      </w:r>
      <w:r>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该房屋分户帐中结余的</w:t>
      </w:r>
      <w:r>
        <w:rPr>
          <w:rFonts w:hint="eastAsia"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住宅专项维修</w:t>
      </w:r>
      <w:r>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资金随房屋所有权同时</w:t>
      </w:r>
      <w:r>
        <w:rPr>
          <w:rFonts w:hint="eastAsia"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过户</w:t>
      </w:r>
      <w:r>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20" w:firstLineChars="200"/>
        <w:jc w:val="both"/>
        <w:textAlignment w:val="auto"/>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pPr>
      <w:r>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业主申请房屋</w:t>
      </w:r>
      <w:r>
        <w:rPr>
          <w:rFonts w:hint="eastAsia"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所有权</w:t>
      </w:r>
      <w:r>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转移登记时，原业主未交存首期住宅专项维修</w:t>
      </w:r>
      <w:r>
        <w:rPr>
          <w:rFonts w:hint="eastAsia"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资</w:t>
      </w:r>
      <w:r>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金或业主分户账面资金余额不足首期交存</w:t>
      </w:r>
      <w:r>
        <w:rPr>
          <w:rFonts w:hint="eastAsia"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金</w:t>
      </w:r>
      <w:r>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t xml:space="preserve">额30%的，应当由转让当事人协商续交后再办理所有权转让登记。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0" w:firstLineChars="200"/>
        <w:jc w:val="both"/>
        <w:textAlignment w:val="auto"/>
        <w:rPr>
          <w:rFonts w:hint="default" w:ascii="Times New Roman" w:hAnsi="Times New Roman" w:eastAsia="方正仿宋简体" w:cs="Times New Roman"/>
          <w:i w:val="0"/>
          <w:caps w:val="0"/>
          <w:color w:val="auto"/>
          <w:spacing w:val="0"/>
          <w:kern w:val="2"/>
          <w:sz w:val="31"/>
          <w:szCs w:val="31"/>
          <w:highlight w:val="none"/>
          <w:u w:val="none"/>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简体" w:cs="Times New Roman"/>
          <w:sz w:val="32"/>
          <w:szCs w:val="32"/>
        </w:rPr>
      </w:pPr>
      <w:r>
        <w:rPr>
          <w:rFonts w:hint="eastAsia" w:ascii="Times New Roman" w:hAnsi="Times New Roman" w:eastAsia="方正黑体简体" w:cs="Times New Roman"/>
          <w:sz w:val="32"/>
          <w:szCs w:val="32"/>
          <w:lang w:eastAsia="zh-CN"/>
        </w:rPr>
        <w:t>第三章</w:t>
      </w:r>
      <w:r>
        <w:rPr>
          <w:rFonts w:hint="eastAsia" w:ascii="Times New Roman" w:hAnsi="Times New Roman" w:eastAsia="方正黑体简体" w:cs="Times New Roman"/>
          <w:sz w:val="32"/>
          <w:szCs w:val="32"/>
          <w:lang w:val="en-US" w:eastAsia="zh-CN"/>
        </w:rPr>
        <w:t xml:space="preserve">  </w:t>
      </w:r>
      <w:r>
        <w:rPr>
          <w:rFonts w:hint="default" w:ascii="Times New Roman" w:hAnsi="Times New Roman" w:eastAsia="方正黑体简体" w:cs="Times New Roman"/>
          <w:sz w:val="32"/>
          <w:szCs w:val="32"/>
        </w:rPr>
        <w:t>使</w:t>
      </w:r>
      <w:r>
        <w:rPr>
          <w:rFonts w:hint="default" w:ascii="Times New Roman" w:hAnsi="Times New Roman" w:eastAsia="方正黑体简体" w:cs="Times New Roman"/>
          <w:sz w:val="32"/>
          <w:szCs w:val="32"/>
          <w:lang w:val="en-US" w:eastAsia="zh-CN"/>
        </w:rPr>
        <w:t xml:space="preserve">  </w:t>
      </w:r>
      <w:r>
        <w:rPr>
          <w:rFonts w:hint="default" w:ascii="Times New Roman" w:hAnsi="Times New Roman" w:eastAsia="方正黑体简体" w:cs="Times New Roman"/>
          <w:sz w:val="32"/>
          <w:szCs w:val="32"/>
        </w:rPr>
        <w:t>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简体" w:cs="Times New Roman"/>
          <w:b/>
          <w:bCs/>
          <w:color w:val="auto"/>
          <w:sz w:val="32"/>
          <w:szCs w:val="32"/>
          <w:lang w:eastAsia="zh-CN"/>
        </w:rPr>
      </w:pPr>
      <w:r>
        <w:rPr>
          <w:rFonts w:hint="default" w:ascii="Times New Roman" w:hAnsi="Times New Roman" w:eastAsia="方正黑体简体" w:cs="Times New Roman"/>
          <w:color w:val="auto"/>
          <w:sz w:val="32"/>
          <w:szCs w:val="32"/>
        </w:rPr>
        <w:t>第十</w:t>
      </w:r>
      <w:r>
        <w:rPr>
          <w:rFonts w:hint="eastAsia" w:ascii="Times New Roman" w:hAnsi="Times New Roman" w:eastAsia="方正黑体简体" w:cs="Times New Roman"/>
          <w:color w:val="auto"/>
          <w:sz w:val="32"/>
          <w:szCs w:val="32"/>
          <w:lang w:eastAsia="zh-CN"/>
        </w:rPr>
        <w:t>五</w:t>
      </w:r>
      <w:r>
        <w:rPr>
          <w:rFonts w:hint="default" w:ascii="Times New Roman" w:hAnsi="Times New Roman" w:eastAsia="方正黑体简体" w:cs="Times New Roman"/>
          <w:color w:val="auto"/>
          <w:sz w:val="32"/>
          <w:szCs w:val="32"/>
        </w:rPr>
        <w:t>条</w:t>
      </w:r>
      <w:r>
        <w:rPr>
          <w:rFonts w:hint="default" w:ascii="Times New Roman" w:hAnsi="Times New Roman" w:eastAsia="方正仿宋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【使用原则】</w:t>
      </w:r>
      <w:r>
        <w:rPr>
          <w:rFonts w:hint="eastAsia" w:ascii="Times New Roman" w:hAnsi="Times New Roman" w:eastAsia="方正仿宋简体" w:cs="Times New Roman"/>
          <w:color w:val="auto"/>
          <w:sz w:val="32"/>
          <w:szCs w:val="32"/>
          <w:lang w:val="en-US" w:eastAsia="zh-CN"/>
        </w:rPr>
        <w:t>住宅</w:t>
      </w:r>
      <w:r>
        <w:rPr>
          <w:rFonts w:hint="default" w:ascii="Times New Roman" w:hAnsi="Times New Roman" w:eastAsia="方正仿宋简体" w:cs="Times New Roman"/>
          <w:color w:val="auto"/>
          <w:sz w:val="32"/>
          <w:szCs w:val="32"/>
        </w:rPr>
        <w:t>专项维修</w:t>
      </w:r>
      <w:r>
        <w:rPr>
          <w:rFonts w:hint="eastAsia" w:ascii="Times New Roman" w:hAnsi="Times New Roman" w:eastAsia="方正仿宋简体" w:cs="Times New Roman"/>
          <w:color w:val="auto"/>
          <w:sz w:val="32"/>
          <w:szCs w:val="32"/>
          <w:lang w:eastAsia="zh-CN"/>
        </w:rPr>
        <w:t>资</w:t>
      </w:r>
      <w:r>
        <w:rPr>
          <w:rFonts w:hint="default" w:ascii="Times New Roman" w:hAnsi="Times New Roman" w:eastAsia="方正仿宋简体" w:cs="Times New Roman"/>
          <w:color w:val="auto"/>
          <w:sz w:val="32"/>
          <w:szCs w:val="32"/>
        </w:rPr>
        <w:t>金的使用应当遵循方便快捷、公开透明、受益人和负担人相一致的原则。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leftChars="0" w:right="0" w:firstLine="620" w:firstLineChars="200"/>
        <w:jc w:val="both"/>
        <w:textAlignment w:val="auto"/>
        <w:rPr>
          <w:rFonts w:hint="default" w:ascii="Times New Roman" w:hAnsi="Times New Roman" w:eastAsia="方正仿宋简体" w:cs="Times New Roman"/>
          <w:color w:val="auto"/>
          <w:sz w:val="22"/>
          <w:szCs w:val="22"/>
        </w:rPr>
      </w:pPr>
      <w:r>
        <w:rPr>
          <w:rFonts w:hint="eastAsia" w:ascii="方正黑体简体" w:hAnsi="方正黑体简体" w:eastAsia="方正黑体简体" w:cs="方正黑体简体"/>
          <w:b w:val="0"/>
          <w:bCs w:val="0"/>
          <w:i w:val="0"/>
          <w:caps w:val="0"/>
          <w:color w:val="auto"/>
          <w:spacing w:val="0"/>
          <w:sz w:val="31"/>
          <w:szCs w:val="31"/>
          <w:shd w:val="clear" w:color="auto" w:fill="FFFFFF"/>
          <w:lang w:eastAsia="zh-CN"/>
        </w:rPr>
        <w:t>第十六条</w:t>
      </w:r>
      <w:r>
        <w:rPr>
          <w:rFonts w:hint="eastAsia" w:ascii="方正黑体简体" w:hAnsi="方正黑体简体" w:eastAsia="方正黑体简体" w:cs="方正黑体简体"/>
          <w:b w:val="0"/>
          <w:bCs w:val="0"/>
          <w:i w:val="0"/>
          <w:caps w:val="0"/>
          <w:color w:val="C00000"/>
          <w:spacing w:val="0"/>
          <w:sz w:val="31"/>
          <w:szCs w:val="31"/>
          <w:shd w:val="clear" w:color="auto" w:fill="FFFFFF"/>
          <w:lang w:val="en-US" w:eastAsia="zh-CN"/>
        </w:rPr>
        <w:t xml:space="preserve"> </w:t>
      </w:r>
      <w:r>
        <w:rPr>
          <w:rFonts w:hint="eastAsia" w:ascii="方正黑体简体" w:hAnsi="方正黑体简体" w:eastAsia="方正黑体简体" w:cs="方正黑体简体"/>
          <w:color w:val="auto"/>
          <w:sz w:val="32"/>
          <w:szCs w:val="32"/>
          <w:lang w:eastAsia="zh-CN"/>
        </w:rPr>
        <w:t>【使用规定】</w:t>
      </w:r>
      <w:r>
        <w:rPr>
          <w:rFonts w:hint="default" w:ascii="Times New Roman" w:hAnsi="Times New Roman" w:eastAsia="方正仿宋简体" w:cs="Times New Roman"/>
          <w:i w:val="0"/>
          <w:caps w:val="0"/>
          <w:color w:val="auto"/>
          <w:spacing w:val="0"/>
          <w:sz w:val="31"/>
          <w:szCs w:val="31"/>
          <w:shd w:val="clear" w:color="auto" w:fill="FFFFFF"/>
        </w:rPr>
        <w:t>住宅专项维修资金应当专项用于住宅共用部位、共用设施设备保修期满后的维修</w:t>
      </w:r>
      <w:r>
        <w:rPr>
          <w:rFonts w:hint="default" w:ascii="Times New Roman" w:hAnsi="Times New Roman" w:eastAsia="方正仿宋简体" w:cs="Times New Roman"/>
          <w:i w:val="0"/>
          <w:caps w:val="0"/>
          <w:color w:val="auto"/>
          <w:spacing w:val="0"/>
          <w:sz w:val="31"/>
          <w:szCs w:val="31"/>
          <w:shd w:val="clear" w:color="auto" w:fill="FFFFFF"/>
          <w:lang w:eastAsia="zh-CN"/>
        </w:rPr>
        <w:t>和</w:t>
      </w:r>
      <w:r>
        <w:rPr>
          <w:rFonts w:hint="default" w:ascii="Times New Roman" w:hAnsi="Times New Roman" w:eastAsia="方正仿宋简体" w:cs="Times New Roman"/>
          <w:i w:val="0"/>
          <w:caps w:val="0"/>
          <w:color w:val="auto"/>
          <w:spacing w:val="0"/>
          <w:sz w:val="31"/>
          <w:szCs w:val="31"/>
          <w:shd w:val="clear" w:color="auto" w:fill="FFFFFF"/>
        </w:rPr>
        <w:t>更新</w:t>
      </w:r>
      <w:r>
        <w:rPr>
          <w:rFonts w:hint="default" w:ascii="Times New Roman" w:hAnsi="Times New Roman" w:eastAsia="方正仿宋简体" w:cs="Times New Roman"/>
          <w:i w:val="0"/>
          <w:caps w:val="0"/>
          <w:color w:val="auto"/>
          <w:spacing w:val="0"/>
          <w:sz w:val="31"/>
          <w:szCs w:val="31"/>
          <w:shd w:val="clear" w:color="auto" w:fill="FFFFFF"/>
          <w:lang w:eastAsia="zh-CN"/>
        </w:rPr>
        <w:t>、</w:t>
      </w:r>
      <w:r>
        <w:rPr>
          <w:rFonts w:hint="default" w:ascii="Times New Roman" w:hAnsi="Times New Roman" w:eastAsia="方正仿宋简体" w:cs="Times New Roman"/>
          <w:i w:val="0"/>
          <w:caps w:val="0"/>
          <w:color w:val="auto"/>
          <w:spacing w:val="0"/>
          <w:sz w:val="31"/>
          <w:szCs w:val="31"/>
          <w:shd w:val="clear" w:color="auto" w:fill="FFFFFF"/>
        </w:rPr>
        <w:t>改造，不得挪作他用。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方正仿宋简体" w:cs="Times New Roman"/>
          <w:i w:val="0"/>
          <w:caps w:val="0"/>
          <w:color w:val="auto"/>
          <w:spacing w:val="0"/>
          <w:kern w:val="2"/>
          <w:sz w:val="31"/>
          <w:szCs w:val="31"/>
          <w:shd w:val="clear" w:color="auto" w:fill="FFFFFF"/>
          <w:lang w:val="en-US" w:eastAsia="zh-CN" w:bidi="ar-SA"/>
        </w:rPr>
      </w:pPr>
      <w:r>
        <w:rPr>
          <w:rFonts w:hint="default" w:ascii="Times New Roman" w:hAnsi="Times New Roman" w:eastAsia="方正黑体简体" w:cs="Times New Roman"/>
          <w:color w:val="auto"/>
          <w:sz w:val="32"/>
          <w:szCs w:val="32"/>
        </w:rPr>
        <w:t>第十</w:t>
      </w:r>
      <w:r>
        <w:rPr>
          <w:rFonts w:hint="eastAsia" w:ascii="Times New Roman" w:hAnsi="Times New Roman" w:eastAsia="方正黑体简体" w:cs="Times New Roman"/>
          <w:color w:val="auto"/>
          <w:sz w:val="32"/>
          <w:szCs w:val="32"/>
          <w:lang w:eastAsia="zh-CN"/>
        </w:rPr>
        <w:t>七</w:t>
      </w:r>
      <w:r>
        <w:rPr>
          <w:rFonts w:hint="default" w:ascii="Times New Roman" w:hAnsi="Times New Roman" w:eastAsia="方正黑体简体" w:cs="Times New Roman"/>
          <w:color w:val="auto"/>
          <w:sz w:val="32"/>
          <w:szCs w:val="32"/>
        </w:rPr>
        <w:t>条</w:t>
      </w:r>
      <w:r>
        <w:rPr>
          <w:rFonts w:hint="default"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【分摊方式】</w:t>
      </w:r>
      <w:r>
        <w:rPr>
          <w:rFonts w:hint="eastAsia" w:ascii="方正仿宋简体" w:hAnsi="方正仿宋简体" w:eastAsia="方正仿宋简体" w:cs="方正仿宋简体"/>
          <w:color w:val="auto"/>
          <w:sz w:val="32"/>
          <w:szCs w:val="32"/>
          <w:lang w:eastAsia="zh-CN"/>
        </w:rPr>
        <w:t>住宅</w:t>
      </w:r>
      <w:r>
        <w:rPr>
          <w:rFonts w:hint="eastAsia" w:ascii="Times New Roman" w:hAnsi="Times New Roman" w:eastAsia="方正仿宋简体" w:cs="Times New Roman"/>
          <w:i w:val="0"/>
          <w:caps w:val="0"/>
          <w:color w:val="auto"/>
          <w:spacing w:val="0"/>
          <w:kern w:val="2"/>
          <w:sz w:val="31"/>
          <w:szCs w:val="31"/>
          <w:shd w:val="clear" w:color="auto" w:fill="FFFFFF"/>
          <w:lang w:val="en-US" w:eastAsia="zh-CN" w:bidi="ar-SA"/>
        </w:rPr>
        <w:t>共用部位、共用设施设备的维修和更新、改造费用，按照下列规定分摊：</w:t>
      </w:r>
      <w:r>
        <w:rPr>
          <w:rFonts w:hint="eastAsia" w:ascii="Times New Roman" w:hAnsi="Times New Roman" w:eastAsia="方正仿宋简体" w:cs="Times New Roman"/>
          <w:i w:val="0"/>
          <w:caps w:val="0"/>
          <w:color w:val="auto"/>
          <w:spacing w:val="0"/>
          <w:kern w:val="2"/>
          <w:sz w:val="31"/>
          <w:szCs w:val="31"/>
          <w:shd w:val="clear" w:color="auto" w:fill="FFFFFF"/>
          <w:lang w:val="en-US" w:eastAsia="zh-CN" w:bidi="ar-SA"/>
        </w:rPr>
        <w:br w:type="textWrapping"/>
      </w:r>
      <w:r>
        <w:rPr>
          <w:rFonts w:hint="eastAsia" w:ascii="Times New Roman" w:hAnsi="Times New Roman" w:eastAsia="方正仿宋简体" w:cs="Times New Roman"/>
          <w:i w:val="0"/>
          <w:caps w:val="0"/>
          <w:color w:val="auto"/>
          <w:spacing w:val="0"/>
          <w:kern w:val="2"/>
          <w:sz w:val="31"/>
          <w:szCs w:val="31"/>
          <w:shd w:val="clear" w:color="auto" w:fill="FFFFFF"/>
          <w:lang w:val="en-US" w:eastAsia="zh-CN" w:bidi="ar-SA"/>
        </w:rPr>
        <w:t xml:space="preserve">    （一）商品住宅或者商品住宅与非住宅之间共用部位、共用设施设备的维修和更新、改造费用，由相关业主按照各自拥有物业建筑面积的比例分摊。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20" w:firstLineChars="200"/>
        <w:jc w:val="both"/>
        <w:textAlignment w:val="auto"/>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pPr>
      <w:r>
        <w:rPr>
          <w:rFonts w:hint="eastAsia" w:ascii="Times New Roman" w:hAnsi="Times New Roman" w:eastAsia="方正仿宋简体" w:cs="Times New Roman"/>
          <w:i w:val="0"/>
          <w:caps w:val="0"/>
          <w:color w:val="auto"/>
          <w:spacing w:val="0"/>
          <w:kern w:val="2"/>
          <w:sz w:val="31"/>
          <w:szCs w:val="31"/>
          <w:shd w:val="clear" w:color="auto" w:fill="FFFFFF"/>
          <w:lang w:val="en-US" w:eastAsia="zh-CN" w:bidi="ar-SA"/>
        </w:rPr>
        <w:t>（二）售后公有住房之间共用部位、共用设施设备的维修和更新、改造费用，由相关业主和公有住房售房单位按照所交存住宅专项维修资金的比例分摊；其中，应由业主承担的，再由相关业主按照各自拥有物业建筑面积的比例分摊。</w:t>
      </w:r>
      <w:r>
        <w:rPr>
          <w:rFonts w:hint="eastAsia" w:ascii="Times New Roman" w:hAnsi="Times New Roman" w:eastAsia="方正仿宋简体" w:cs="Times New Roman"/>
          <w:i w:val="0"/>
          <w:caps w:val="0"/>
          <w:color w:val="auto"/>
          <w:spacing w:val="0"/>
          <w:kern w:val="2"/>
          <w:sz w:val="31"/>
          <w:szCs w:val="31"/>
          <w:shd w:val="clear" w:color="auto" w:fill="FFFFFF"/>
          <w:lang w:val="en-US" w:eastAsia="zh-CN" w:bidi="ar-SA"/>
        </w:rPr>
        <w:br w:type="textWrapping"/>
      </w:r>
      <w:r>
        <w:rPr>
          <w:rFonts w:hint="eastAsia" w:ascii="Times New Roman" w:hAnsi="Times New Roman" w:eastAsia="方正仿宋简体" w:cs="Times New Roman"/>
          <w:i w:val="0"/>
          <w:caps w:val="0"/>
          <w:color w:val="auto"/>
          <w:spacing w:val="0"/>
          <w:kern w:val="2"/>
          <w:sz w:val="31"/>
          <w:szCs w:val="31"/>
          <w:shd w:val="clear" w:color="auto" w:fill="FFFFFF"/>
          <w:lang w:val="en-US" w:eastAsia="zh-CN" w:bidi="ar-SA"/>
        </w:rPr>
        <w:t xml:space="preserve">    （三）售后公有住房与商品住宅或者非住宅之间共用部位、共用设施设备的维修和更新、改造费用，先按照建筑面积比例分摊到各相关物业。其中，售后公有住房应分摊的费用，再由相关业主和公有住房售房单位按照所交存住宅专项维修资金的比例分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color w:val="C00000"/>
          <w:sz w:val="32"/>
          <w:szCs w:val="32"/>
          <w:lang w:val="en-US" w:eastAsia="zh-CN"/>
        </w:rPr>
      </w:pPr>
      <w:r>
        <w:rPr>
          <w:rFonts w:hint="eastAsia" w:ascii="Times New Roman" w:hAnsi="Times New Roman" w:eastAsia="方正黑体简体" w:cs="Times New Roman"/>
          <w:color w:val="auto"/>
          <w:sz w:val="32"/>
          <w:szCs w:val="32"/>
          <w:lang w:eastAsia="zh-CN"/>
        </w:rPr>
        <w:t>第十八条</w:t>
      </w:r>
      <w:r>
        <w:rPr>
          <w:rFonts w:hint="eastAsia"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【特殊情况分摊】</w:t>
      </w:r>
      <w:r>
        <w:rPr>
          <w:rFonts w:hint="eastAsia" w:ascii="方正仿宋简体" w:hAnsi="方正仿宋简体" w:eastAsia="方正仿宋简体" w:cs="方正仿宋简体"/>
          <w:i w:val="0"/>
          <w:caps w:val="0"/>
          <w:color w:val="000000"/>
          <w:spacing w:val="0"/>
          <w:sz w:val="32"/>
          <w:szCs w:val="32"/>
          <w:shd w:val="clear" w:color="auto" w:fill="FFFFFF"/>
          <w:lang w:eastAsia="zh-CN"/>
        </w:rPr>
        <w:t>住宅</w:t>
      </w:r>
      <w:r>
        <w:rPr>
          <w:rFonts w:hint="eastAsia" w:ascii="方正仿宋简体" w:hAnsi="方正仿宋简体" w:eastAsia="方正仿宋简体" w:cs="方正仿宋简体"/>
          <w:i w:val="0"/>
          <w:caps w:val="0"/>
          <w:color w:val="000000"/>
          <w:spacing w:val="0"/>
          <w:sz w:val="32"/>
          <w:szCs w:val="32"/>
          <w:shd w:val="clear" w:color="auto" w:fill="FFFFFF"/>
        </w:rPr>
        <w:t>共用部位、共用设施设备维修和更新、改造，涉及尚未售出的商品住宅、非住宅或者公有住房的，开发建设单位或者公有住房单位应当按照尚未售出商品住宅或者公有住房的建筑面积，分摊维修和更新、改造费用</w:t>
      </w:r>
      <w:r>
        <w:rPr>
          <w:rFonts w:hint="eastAsia" w:ascii="方正仿宋简体" w:hAnsi="方正仿宋简体" w:eastAsia="方正仿宋简体" w:cs="方正仿宋简体"/>
          <w:i w:val="0"/>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第十</w:t>
      </w:r>
      <w:r>
        <w:rPr>
          <w:rFonts w:hint="eastAsia" w:ascii="Times New Roman" w:hAnsi="Times New Roman" w:eastAsia="方正黑体简体" w:cs="Times New Roman"/>
          <w:color w:val="auto"/>
          <w:sz w:val="32"/>
          <w:szCs w:val="32"/>
          <w:lang w:eastAsia="zh-CN"/>
        </w:rPr>
        <w:t>九</w:t>
      </w:r>
      <w:r>
        <w:rPr>
          <w:rFonts w:hint="default" w:ascii="Times New Roman" w:hAnsi="Times New Roman" w:eastAsia="方正黑体简体" w:cs="Times New Roman"/>
          <w:color w:val="auto"/>
          <w:sz w:val="32"/>
          <w:szCs w:val="32"/>
        </w:rPr>
        <w:t>条</w:t>
      </w:r>
      <w:r>
        <w:rPr>
          <w:rFonts w:hint="default" w:ascii="Times New Roman" w:hAnsi="Times New Roman" w:eastAsia="方正仿宋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【申请主体】</w:t>
      </w:r>
      <w:r>
        <w:rPr>
          <w:rFonts w:hint="default" w:ascii="Times New Roman" w:hAnsi="Times New Roman" w:eastAsia="方正仿宋简体" w:cs="Times New Roman"/>
          <w:color w:val="auto"/>
          <w:sz w:val="32"/>
          <w:szCs w:val="32"/>
        </w:rPr>
        <w:t>申请使用</w:t>
      </w:r>
      <w:r>
        <w:rPr>
          <w:rFonts w:hint="default" w:ascii="Times New Roman" w:hAnsi="Times New Roman" w:eastAsia="方正仿宋简体" w:cs="Times New Roman"/>
          <w:color w:val="auto"/>
          <w:sz w:val="32"/>
          <w:szCs w:val="32"/>
          <w:lang w:eastAsia="zh-CN"/>
        </w:rPr>
        <w:t>住宅专项</w:t>
      </w:r>
      <w:r>
        <w:rPr>
          <w:rFonts w:hint="default" w:ascii="Times New Roman" w:hAnsi="Times New Roman" w:eastAsia="方正仿宋简体" w:cs="Times New Roman"/>
          <w:color w:val="auto"/>
          <w:sz w:val="32"/>
          <w:szCs w:val="32"/>
        </w:rPr>
        <w:t>维修资金，可以由</w:t>
      </w:r>
      <w:r>
        <w:rPr>
          <w:rFonts w:hint="eastAsia" w:ascii="Times New Roman" w:hAnsi="Times New Roman" w:eastAsia="方正仿宋简体" w:cs="Times New Roman"/>
          <w:color w:val="auto"/>
          <w:sz w:val="32"/>
          <w:szCs w:val="32"/>
          <w:lang w:eastAsia="zh-CN"/>
        </w:rPr>
        <w:t>小区</w:t>
      </w:r>
      <w:r>
        <w:rPr>
          <w:rFonts w:hint="default" w:ascii="Times New Roman" w:hAnsi="Times New Roman" w:eastAsia="方正仿宋简体" w:cs="Times New Roman"/>
          <w:color w:val="auto"/>
          <w:sz w:val="32"/>
          <w:szCs w:val="32"/>
        </w:rPr>
        <w:t>业主委员会（</w:t>
      </w:r>
      <w:r>
        <w:rPr>
          <w:rFonts w:hint="default" w:ascii="Times New Roman" w:hAnsi="Times New Roman" w:eastAsia="方正仿宋简体" w:cs="Times New Roman"/>
          <w:color w:val="auto"/>
          <w:sz w:val="32"/>
          <w:szCs w:val="32"/>
          <w:lang w:eastAsia="zh-CN"/>
        </w:rPr>
        <w:t>也</w:t>
      </w:r>
      <w:r>
        <w:rPr>
          <w:rFonts w:hint="default" w:ascii="Times New Roman" w:hAnsi="Times New Roman" w:eastAsia="方正仿宋简体" w:cs="Times New Roman"/>
          <w:color w:val="auto"/>
          <w:sz w:val="32"/>
          <w:szCs w:val="32"/>
        </w:rPr>
        <w:t>可委托物业</w:t>
      </w:r>
      <w:r>
        <w:rPr>
          <w:rFonts w:hint="default" w:ascii="Times New Roman" w:hAnsi="Times New Roman" w:eastAsia="方正仿宋简体" w:cs="Times New Roman"/>
          <w:color w:val="auto"/>
          <w:sz w:val="32"/>
          <w:szCs w:val="32"/>
          <w:lang w:eastAsia="zh-CN"/>
        </w:rPr>
        <w:t>管理</w:t>
      </w:r>
      <w:r>
        <w:rPr>
          <w:rFonts w:hint="eastAsia" w:ascii="Times New Roman" w:hAnsi="Times New Roman" w:eastAsia="方正仿宋简体" w:cs="Times New Roman"/>
          <w:color w:val="auto"/>
          <w:sz w:val="32"/>
          <w:szCs w:val="32"/>
          <w:lang w:eastAsia="zh-CN"/>
        </w:rPr>
        <w:t>人</w:t>
      </w:r>
      <w:r>
        <w:rPr>
          <w:rFonts w:hint="default" w:ascii="Times New Roman" w:hAnsi="Times New Roman" w:eastAsia="方正仿宋简体" w:cs="Times New Roman"/>
          <w:color w:val="auto"/>
          <w:sz w:val="32"/>
          <w:szCs w:val="32"/>
        </w:rPr>
        <w:t>代为申报）</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物业管理委员会</w:t>
      </w:r>
      <w:r>
        <w:rPr>
          <w:rFonts w:hint="default" w:ascii="Times New Roman" w:hAnsi="Times New Roman" w:eastAsia="方正仿宋简体" w:cs="Times New Roman"/>
          <w:color w:val="auto"/>
          <w:sz w:val="32"/>
          <w:szCs w:val="32"/>
          <w:lang w:eastAsia="zh-CN"/>
        </w:rPr>
        <w:t>（未成立业主委员会的）或</w:t>
      </w:r>
      <w:r>
        <w:rPr>
          <w:rFonts w:hint="default" w:ascii="Times New Roman" w:hAnsi="Times New Roman" w:eastAsia="方正仿宋简体" w:cs="Times New Roman"/>
          <w:color w:val="auto"/>
          <w:sz w:val="32"/>
          <w:szCs w:val="32"/>
        </w:rPr>
        <w:t>相关业主向</w:t>
      </w:r>
      <w:r>
        <w:rPr>
          <w:rFonts w:hint="eastAsia" w:ascii="Times New Roman" w:hAnsi="Times New Roman" w:eastAsia="方正仿宋简体" w:cs="Times New Roman"/>
          <w:b w:val="0"/>
          <w:bCs/>
          <w:color w:val="auto"/>
          <w:sz w:val="32"/>
          <w:szCs w:val="32"/>
          <w:lang w:eastAsia="zh-CN"/>
        </w:rPr>
        <w:t>县市</w:t>
      </w:r>
      <w:r>
        <w:rPr>
          <w:rFonts w:hint="eastAsia" w:ascii="方正仿宋简体" w:hAnsi="方正仿宋简体" w:eastAsia="方正仿宋简体" w:cs="方正仿宋简体"/>
          <w:b w:val="0"/>
          <w:color w:val="auto"/>
          <w:kern w:val="2"/>
          <w:sz w:val="32"/>
          <w:szCs w:val="32"/>
          <w:lang w:val="en-US" w:eastAsia="zh-CN" w:bidi="ar-SA"/>
        </w:rPr>
        <w:t>住房城乡建设主管部门</w:t>
      </w:r>
      <w:r>
        <w:rPr>
          <w:rFonts w:hint="default" w:ascii="Times New Roman" w:hAnsi="Times New Roman" w:eastAsia="方正仿宋简体" w:cs="Times New Roman"/>
          <w:color w:val="auto"/>
          <w:sz w:val="32"/>
          <w:szCs w:val="32"/>
        </w:rPr>
        <w:t>提出申请</w:t>
      </w:r>
      <w:r>
        <w:rPr>
          <w:rFonts w:hint="eastAsia" w:ascii="Times New Roman" w:hAnsi="Times New Roman" w:eastAsia="方正仿宋简体" w:cs="Times New Roman"/>
          <w:color w:val="auto"/>
          <w:sz w:val="32"/>
          <w:szCs w:val="32"/>
          <w:lang w:eastAsia="zh-CN"/>
        </w:rPr>
        <w:t>（以下简称申请</w:t>
      </w:r>
      <w:r>
        <w:rPr>
          <w:rFonts w:hint="eastAsia" w:ascii="Times New Roman" w:hAnsi="Times New Roman" w:eastAsia="方正仿宋简体" w:cs="Times New Roman"/>
          <w:color w:val="auto"/>
          <w:sz w:val="32"/>
          <w:szCs w:val="32"/>
          <w:lang w:val="en-US" w:eastAsia="zh-CN"/>
        </w:rPr>
        <w:t>人</w:t>
      </w:r>
      <w:r>
        <w:rPr>
          <w:rFonts w:hint="eastAsia" w:ascii="Times New Roman" w:hAnsi="Times New Roman" w:eastAsia="方正仿宋简体" w:cs="Times New Roman"/>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eastAsia" w:ascii="方正黑体简体" w:hAnsi="方正黑体简体" w:eastAsia="方正黑体简体" w:cs="方正黑体简体"/>
          <w:b w:val="0"/>
          <w:bCs w:val="0"/>
          <w:i w:val="0"/>
          <w:caps w:val="0"/>
          <w:color w:val="auto"/>
          <w:spacing w:val="0"/>
          <w:sz w:val="32"/>
          <w:szCs w:val="32"/>
          <w:shd w:val="clear" w:color="auto" w:fill="FFFFFF"/>
          <w:lang w:eastAsia="zh-CN"/>
        </w:rPr>
        <w:t>第二十条</w:t>
      </w:r>
      <w:r>
        <w:rPr>
          <w:rFonts w:hint="eastAsia" w:ascii="方正黑体简体" w:hAnsi="方正黑体简体" w:eastAsia="方正黑体简体" w:cs="方正黑体简体"/>
          <w:color w:val="auto"/>
          <w:sz w:val="32"/>
          <w:szCs w:val="32"/>
          <w:lang w:eastAsia="zh-CN"/>
        </w:rPr>
        <w:t>【使用流程】</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caps w:val="0"/>
          <w:color w:val="auto"/>
          <w:spacing w:val="0"/>
          <w:sz w:val="32"/>
          <w:szCs w:val="32"/>
          <w:shd w:val="clear" w:color="auto" w:fill="FFFFFF"/>
        </w:rPr>
        <w:t>申请列支</w:t>
      </w:r>
      <w:r>
        <w:rPr>
          <w:rFonts w:hint="default" w:ascii="Times New Roman" w:hAnsi="Times New Roman" w:eastAsia="方正仿宋简体" w:cs="Times New Roman"/>
          <w:i w:val="0"/>
          <w:caps w:val="0"/>
          <w:color w:val="auto"/>
          <w:spacing w:val="0"/>
          <w:sz w:val="32"/>
          <w:szCs w:val="32"/>
          <w:shd w:val="clear" w:color="auto" w:fill="FFFFFF"/>
          <w:lang w:eastAsia="zh-CN"/>
        </w:rPr>
        <w:t>住宅</w:t>
      </w:r>
      <w:r>
        <w:rPr>
          <w:rFonts w:hint="default" w:ascii="Times New Roman" w:hAnsi="Times New Roman" w:eastAsia="方正仿宋简体" w:cs="Times New Roman"/>
          <w:i w:val="0"/>
          <w:caps w:val="0"/>
          <w:color w:val="auto"/>
          <w:spacing w:val="0"/>
          <w:sz w:val="32"/>
          <w:szCs w:val="32"/>
          <w:shd w:val="clear" w:color="auto" w:fill="FFFFFF"/>
        </w:rPr>
        <w:t>专项维修资金，应当</w:t>
      </w:r>
      <w:r>
        <w:rPr>
          <w:rFonts w:hint="default" w:ascii="Times New Roman" w:hAnsi="Times New Roman" w:eastAsia="方正仿宋简体" w:cs="Times New Roman"/>
          <w:i w:val="0"/>
          <w:caps w:val="0"/>
          <w:color w:val="auto"/>
          <w:spacing w:val="0"/>
          <w:sz w:val="32"/>
          <w:szCs w:val="32"/>
          <w:shd w:val="clear" w:color="auto" w:fill="FFFFFF"/>
          <w:lang w:eastAsia="zh-CN"/>
        </w:rPr>
        <w:t>按照以下程序办理：</w:t>
      </w:r>
    </w:p>
    <w:p>
      <w:pPr>
        <w:keepNext w:val="0"/>
        <w:keepLines w:val="0"/>
        <w:pageBreakBefore w:val="0"/>
        <w:widowControl/>
        <w:numPr>
          <w:ilvl w:val="0"/>
          <w:numId w:val="3"/>
        </w:numPr>
        <w:tabs>
          <w:tab w:val="left" w:pos="980"/>
          <w:tab w:val="left" w:pos="1410"/>
          <w:tab w:val="left" w:pos="1620"/>
        </w:tabs>
        <w:kinsoku/>
        <w:wordWrap/>
        <w:overflowPunct/>
        <w:topLinePunct w:val="0"/>
        <w:autoSpaceDE/>
        <w:autoSpaceDN/>
        <w:bidi w:val="0"/>
        <w:adjustRightInd/>
        <w:snapToGrid w:val="0"/>
        <w:spacing w:line="540" w:lineRule="exact"/>
        <w:ind w:left="0" w:leftChars="0" w:firstLine="640" w:firstLineChars="200"/>
        <w:jc w:val="both"/>
        <w:textAlignment w:val="auto"/>
        <w:rPr>
          <w:rFonts w:hint="default" w:ascii="Times New Roman" w:hAnsi="Times New Roman" w:eastAsia="方正仿宋简体" w:cs="Times New Roman"/>
          <w:color w:val="auto"/>
          <w:sz w:val="32"/>
          <w:szCs w:val="32"/>
          <w:shd w:val="clear" w:color="auto" w:fill="FFFFFF"/>
          <w:lang w:eastAsia="zh-CN"/>
        </w:rPr>
      </w:pPr>
      <w:r>
        <w:rPr>
          <w:rFonts w:hint="default" w:ascii="Times New Roman" w:hAnsi="Times New Roman" w:eastAsia="方正仿宋简体" w:cs="Times New Roman"/>
          <w:i w:val="0"/>
          <w:caps w:val="0"/>
          <w:color w:val="auto"/>
          <w:spacing w:val="0"/>
          <w:sz w:val="32"/>
          <w:szCs w:val="32"/>
          <w:shd w:val="clear" w:color="auto" w:fill="FFFFFF"/>
          <w:lang w:eastAsia="zh-CN"/>
        </w:rPr>
        <w:t>提出使用方案。申请</w:t>
      </w:r>
      <w:r>
        <w:rPr>
          <w:rFonts w:hint="eastAsia" w:ascii="Times New Roman" w:hAnsi="Times New Roman" w:eastAsia="方正仿宋简体" w:cs="Times New Roman"/>
          <w:i w:val="0"/>
          <w:caps w:val="0"/>
          <w:color w:val="auto"/>
          <w:spacing w:val="0"/>
          <w:sz w:val="32"/>
          <w:szCs w:val="32"/>
          <w:shd w:val="clear" w:color="auto" w:fill="FFFFFF"/>
          <w:lang w:val="en-US" w:eastAsia="zh-CN"/>
        </w:rPr>
        <w:t>人</w:t>
      </w:r>
      <w:r>
        <w:rPr>
          <w:rFonts w:hint="default" w:ascii="Times New Roman" w:hAnsi="Times New Roman" w:eastAsia="方正仿宋简体" w:cs="Times New Roman"/>
          <w:color w:val="auto"/>
          <w:sz w:val="32"/>
          <w:szCs w:val="32"/>
        </w:rPr>
        <w:t>根据需维修和更新、改造项目情况，</w:t>
      </w:r>
      <w:r>
        <w:rPr>
          <w:rFonts w:hint="default" w:ascii="Times New Roman" w:hAnsi="Times New Roman" w:eastAsia="方正仿宋简体" w:cs="Times New Roman"/>
          <w:color w:val="auto"/>
          <w:sz w:val="32"/>
          <w:szCs w:val="32"/>
          <w:lang w:eastAsia="zh-CN"/>
        </w:rPr>
        <w:t>提出</w:t>
      </w:r>
      <w:r>
        <w:rPr>
          <w:rFonts w:hint="default" w:ascii="Times New Roman" w:hAnsi="Times New Roman" w:eastAsia="方正仿宋简体" w:cs="Times New Roman"/>
          <w:color w:val="auto"/>
          <w:kern w:val="0"/>
          <w:sz w:val="32"/>
          <w:szCs w:val="32"/>
        </w:rPr>
        <w:t>使用方案</w:t>
      </w:r>
      <w:r>
        <w:rPr>
          <w:rFonts w:hint="default" w:ascii="Times New Roman" w:hAnsi="Times New Roman" w:eastAsia="方正仿宋简体" w:cs="Times New Roman"/>
          <w:color w:val="auto"/>
          <w:kern w:val="0"/>
          <w:sz w:val="32"/>
          <w:szCs w:val="32"/>
          <w:lang w:eastAsia="zh-CN"/>
        </w:rPr>
        <w:t>。使用</w:t>
      </w:r>
      <w:r>
        <w:rPr>
          <w:rFonts w:hint="default" w:ascii="Times New Roman" w:hAnsi="Times New Roman" w:eastAsia="方正仿宋简体" w:cs="Times New Roman"/>
          <w:color w:val="auto"/>
          <w:kern w:val="0"/>
          <w:sz w:val="32"/>
          <w:szCs w:val="32"/>
        </w:rPr>
        <w:t>方案应当包含项目</w:t>
      </w:r>
      <w:r>
        <w:rPr>
          <w:rFonts w:hint="default" w:ascii="Times New Roman" w:hAnsi="Times New Roman" w:eastAsia="方正仿宋简体" w:cs="Times New Roman"/>
          <w:color w:val="auto"/>
          <w:sz w:val="32"/>
          <w:szCs w:val="32"/>
          <w:shd w:val="clear" w:color="auto" w:fill="FFFFFF"/>
          <w:lang w:eastAsia="zh-CN"/>
        </w:rPr>
        <w:t>施工方案、</w:t>
      </w:r>
      <w:r>
        <w:rPr>
          <w:rFonts w:hint="default" w:ascii="Times New Roman" w:hAnsi="Times New Roman" w:eastAsia="方正仿宋简体" w:cs="Times New Roman"/>
          <w:color w:val="auto"/>
          <w:kern w:val="0"/>
          <w:sz w:val="32"/>
          <w:szCs w:val="32"/>
        </w:rPr>
        <w:t>费用预算、</w:t>
      </w:r>
      <w:r>
        <w:rPr>
          <w:rFonts w:hint="default" w:ascii="Times New Roman" w:hAnsi="Times New Roman" w:eastAsia="方正仿宋简体" w:cs="Times New Roman"/>
          <w:color w:val="auto"/>
          <w:kern w:val="0"/>
          <w:sz w:val="32"/>
          <w:szCs w:val="32"/>
          <w:lang w:eastAsia="zh-CN"/>
        </w:rPr>
        <w:t>住宅专项</w:t>
      </w:r>
      <w:r>
        <w:rPr>
          <w:rFonts w:hint="default" w:ascii="Times New Roman" w:hAnsi="Times New Roman" w:eastAsia="方正仿宋简体" w:cs="Times New Roman"/>
          <w:color w:val="auto"/>
          <w:sz w:val="32"/>
          <w:szCs w:val="32"/>
          <w:shd w:val="clear" w:color="auto" w:fill="FFFFFF"/>
          <w:lang w:eastAsia="zh-CN"/>
        </w:rPr>
        <w:t>维修资金</w:t>
      </w:r>
      <w:r>
        <w:rPr>
          <w:rFonts w:hint="default" w:ascii="Times New Roman" w:hAnsi="Times New Roman" w:eastAsia="方正仿宋简体" w:cs="Times New Roman"/>
          <w:color w:val="auto"/>
          <w:kern w:val="0"/>
          <w:sz w:val="32"/>
          <w:szCs w:val="32"/>
        </w:rPr>
        <w:t>列支范围、</w:t>
      </w:r>
      <w:r>
        <w:rPr>
          <w:rFonts w:hint="default" w:ascii="Times New Roman" w:hAnsi="Times New Roman" w:eastAsia="方正仿宋简体" w:cs="Times New Roman"/>
          <w:color w:val="auto"/>
          <w:kern w:val="0"/>
          <w:sz w:val="32"/>
          <w:szCs w:val="32"/>
          <w:lang w:eastAsia="zh-CN"/>
        </w:rPr>
        <w:t>分摊方式</w:t>
      </w:r>
      <w:r>
        <w:rPr>
          <w:rFonts w:hint="default" w:ascii="Times New Roman" w:hAnsi="Times New Roman" w:eastAsia="方正仿宋简体" w:cs="Times New Roman"/>
          <w:color w:val="auto"/>
          <w:sz w:val="32"/>
          <w:szCs w:val="32"/>
          <w:shd w:val="clear" w:color="auto" w:fill="FFFFFF"/>
          <w:lang w:eastAsia="zh-CN"/>
        </w:rPr>
        <w:t>等。</w:t>
      </w:r>
    </w:p>
    <w:p>
      <w:pPr>
        <w:keepNext w:val="0"/>
        <w:keepLines w:val="0"/>
        <w:pageBreakBefore w:val="0"/>
        <w:widowControl/>
        <w:numPr>
          <w:ilvl w:val="0"/>
          <w:numId w:val="3"/>
        </w:numPr>
        <w:tabs>
          <w:tab w:val="left" w:pos="980"/>
          <w:tab w:val="left" w:pos="1410"/>
          <w:tab w:val="left" w:pos="1620"/>
        </w:tabs>
        <w:kinsoku/>
        <w:wordWrap/>
        <w:overflowPunct/>
        <w:topLinePunct w:val="0"/>
        <w:autoSpaceDE/>
        <w:autoSpaceDN/>
        <w:bidi w:val="0"/>
        <w:adjustRightInd/>
        <w:snapToGrid w:val="0"/>
        <w:spacing w:line="540" w:lineRule="exact"/>
        <w:ind w:left="0" w:leftChars="0" w:firstLine="640" w:firstLineChars="200"/>
        <w:jc w:val="both"/>
        <w:textAlignment w:val="auto"/>
        <w:rPr>
          <w:rFonts w:hint="default" w:ascii="Times New Roman" w:hAnsi="Times New Roman" w:eastAsia="方正仿宋简体" w:cs="Times New Roman"/>
          <w:b w:val="0"/>
          <w:bCs w:val="0"/>
          <w:color w:val="000000"/>
          <w:sz w:val="32"/>
          <w:szCs w:val="32"/>
          <w:lang w:eastAsia="zh-CN"/>
        </w:rPr>
      </w:pPr>
      <w:r>
        <w:rPr>
          <w:rFonts w:hint="default" w:ascii="Times New Roman" w:hAnsi="Times New Roman" w:eastAsia="方正仿宋简体" w:cs="Times New Roman"/>
          <w:b w:val="0"/>
          <w:bCs w:val="0"/>
          <w:i w:val="0"/>
          <w:caps w:val="0"/>
          <w:color w:val="auto"/>
          <w:spacing w:val="0"/>
          <w:sz w:val="32"/>
          <w:szCs w:val="32"/>
          <w:shd w:val="clear" w:color="auto" w:fill="FFFFFF"/>
        </w:rPr>
        <w:t>业主表决及公示</w:t>
      </w:r>
      <w:r>
        <w:rPr>
          <w:rFonts w:hint="default" w:ascii="Times New Roman" w:hAnsi="Times New Roman" w:eastAsia="方正仿宋简体" w:cs="Times New Roman"/>
          <w:b w:val="0"/>
          <w:bCs w:val="0"/>
          <w:i w:val="0"/>
          <w:caps w:val="0"/>
          <w:color w:val="auto"/>
          <w:spacing w:val="0"/>
          <w:sz w:val="32"/>
          <w:szCs w:val="32"/>
          <w:shd w:val="clear" w:color="auto" w:fill="FFFFFF"/>
          <w:lang w:eastAsia="zh-CN"/>
        </w:rPr>
        <w:t>。</w:t>
      </w:r>
      <w:r>
        <w:rPr>
          <w:rFonts w:hint="default" w:ascii="Times New Roman" w:hAnsi="Times New Roman" w:eastAsia="方正仿宋简体" w:cs="Times New Roman"/>
          <w:b w:val="0"/>
          <w:bCs w:val="0"/>
          <w:color w:val="auto"/>
          <w:sz w:val="32"/>
          <w:szCs w:val="32"/>
          <w:shd w:val="clear" w:color="auto" w:fill="FFFFFF"/>
        </w:rPr>
        <w:t>申请</w:t>
      </w:r>
      <w:r>
        <w:rPr>
          <w:rFonts w:hint="eastAsia" w:ascii="Times New Roman" w:hAnsi="Times New Roman" w:eastAsia="方正仿宋简体" w:cs="Times New Roman"/>
          <w:b w:val="0"/>
          <w:bCs w:val="0"/>
          <w:color w:val="auto"/>
          <w:sz w:val="32"/>
          <w:szCs w:val="32"/>
          <w:shd w:val="clear" w:color="auto" w:fill="FFFFFF"/>
          <w:lang w:val="en-US" w:eastAsia="zh-CN"/>
        </w:rPr>
        <w:t>人</w:t>
      </w:r>
      <w:r>
        <w:rPr>
          <w:rFonts w:hint="default" w:ascii="Times New Roman" w:hAnsi="Times New Roman" w:eastAsia="方正仿宋简体" w:cs="Times New Roman"/>
          <w:b w:val="0"/>
          <w:bCs w:val="0"/>
          <w:color w:val="auto"/>
          <w:sz w:val="32"/>
          <w:szCs w:val="32"/>
          <w:shd w:val="clear" w:color="auto" w:fill="FFFFFF"/>
        </w:rPr>
        <w:t>应组织住宅</w:t>
      </w:r>
      <w:r>
        <w:rPr>
          <w:rFonts w:hint="default" w:ascii="Times New Roman" w:hAnsi="Times New Roman" w:eastAsia="方正仿宋简体" w:cs="Times New Roman"/>
          <w:b w:val="0"/>
          <w:bCs w:val="0"/>
          <w:color w:val="auto"/>
          <w:sz w:val="32"/>
          <w:szCs w:val="32"/>
          <w:shd w:val="clear" w:color="auto" w:fill="FFFFFF"/>
          <w:lang w:eastAsia="zh-CN"/>
        </w:rPr>
        <w:t>专项</w:t>
      </w:r>
      <w:r>
        <w:rPr>
          <w:rFonts w:hint="default" w:ascii="Times New Roman" w:hAnsi="Times New Roman" w:eastAsia="方正仿宋简体" w:cs="Times New Roman"/>
          <w:b w:val="0"/>
          <w:bCs w:val="0"/>
          <w:color w:val="auto"/>
          <w:sz w:val="32"/>
          <w:szCs w:val="32"/>
          <w:shd w:val="clear" w:color="auto" w:fill="FFFFFF"/>
        </w:rPr>
        <w:t>维修资金列支范围内的业主对使用方案进行表决</w:t>
      </w:r>
      <w:r>
        <w:rPr>
          <w:rFonts w:hint="default" w:ascii="Times New Roman" w:hAnsi="Times New Roman" w:eastAsia="方正仿宋简体" w:cs="Times New Roman"/>
          <w:b w:val="0"/>
          <w:bCs w:val="0"/>
          <w:color w:val="auto"/>
          <w:sz w:val="32"/>
          <w:szCs w:val="32"/>
          <w:shd w:val="clear" w:color="auto" w:fill="FFFFFF"/>
          <w:lang w:eastAsia="zh-CN"/>
        </w:rPr>
        <w:t>。</w:t>
      </w:r>
      <w:r>
        <w:rPr>
          <w:rFonts w:hint="default" w:ascii="Times New Roman" w:hAnsi="Times New Roman" w:eastAsia="方正仿宋简体" w:cs="Times New Roman"/>
          <w:b w:val="0"/>
          <w:bCs w:val="0"/>
          <w:color w:val="auto"/>
          <w:sz w:val="32"/>
          <w:szCs w:val="32"/>
          <w:shd w:val="clear" w:color="auto" w:fill="FFFFFF"/>
        </w:rPr>
        <w:t>使用方案应当由列支范围内专有部分面积占比三分之二以上的业主且人数占比三分之二以上的业主参与表决；并经参与表决专有部分面积过半数的业主且参与表决人数过半数的业主同意</w:t>
      </w:r>
      <w:r>
        <w:rPr>
          <w:rFonts w:hint="default" w:ascii="Times New Roman" w:hAnsi="Times New Roman" w:eastAsia="方正仿宋简体" w:cs="Times New Roman"/>
          <w:b w:val="0"/>
          <w:bCs w:val="0"/>
          <w:color w:val="auto"/>
          <w:sz w:val="32"/>
          <w:szCs w:val="32"/>
          <w:shd w:val="clear" w:color="auto" w:fill="FFFFFF"/>
          <w:lang w:eastAsia="zh-CN"/>
        </w:rPr>
        <w:t>。表决前申</w:t>
      </w:r>
      <w:r>
        <w:rPr>
          <w:rFonts w:hint="default" w:ascii="Times New Roman" w:hAnsi="Times New Roman" w:eastAsia="方正仿宋简体" w:cs="Times New Roman"/>
          <w:b w:val="0"/>
          <w:bCs w:val="0"/>
          <w:color w:val="000000"/>
          <w:sz w:val="32"/>
          <w:szCs w:val="32"/>
          <w:shd w:val="clear" w:color="auto" w:fill="FFFFFF"/>
          <w:lang w:eastAsia="zh-CN"/>
        </w:rPr>
        <w:t>请</w:t>
      </w:r>
      <w:r>
        <w:rPr>
          <w:rFonts w:hint="eastAsia" w:ascii="Times New Roman" w:hAnsi="Times New Roman" w:eastAsia="方正仿宋简体" w:cs="Times New Roman"/>
          <w:b w:val="0"/>
          <w:bCs w:val="0"/>
          <w:color w:val="000000"/>
          <w:sz w:val="32"/>
          <w:szCs w:val="32"/>
          <w:shd w:val="clear" w:color="auto" w:fill="FFFFFF"/>
          <w:lang w:val="en-US" w:eastAsia="zh-CN"/>
        </w:rPr>
        <w:t>人</w:t>
      </w:r>
      <w:r>
        <w:rPr>
          <w:rFonts w:hint="default" w:ascii="Times New Roman" w:hAnsi="Times New Roman" w:eastAsia="方正仿宋简体" w:cs="Times New Roman"/>
          <w:b w:val="0"/>
          <w:bCs w:val="0"/>
          <w:color w:val="000000"/>
          <w:sz w:val="32"/>
          <w:szCs w:val="32"/>
          <w:shd w:val="clear" w:color="auto" w:fill="FFFFFF"/>
          <w:lang w:eastAsia="zh-CN"/>
        </w:rPr>
        <w:t>应将使用方案向住宅专项维修资金列支范围内的业主进行公示，公示时间不少于七日</w:t>
      </w:r>
      <w:r>
        <w:rPr>
          <w:rFonts w:hint="eastAsia" w:ascii="Times New Roman" w:hAnsi="Times New Roman" w:eastAsia="方正仿宋简体" w:cs="Times New Roman"/>
          <w:b w:val="0"/>
          <w:bCs w:val="0"/>
          <w:color w:val="000000"/>
          <w:sz w:val="32"/>
          <w:szCs w:val="32"/>
          <w:shd w:val="clear" w:color="auto" w:fill="FFFFFF"/>
          <w:lang w:eastAsia="zh-CN"/>
        </w:rPr>
        <w:t>。</w:t>
      </w:r>
    </w:p>
    <w:p>
      <w:pPr>
        <w:keepNext w:val="0"/>
        <w:keepLines w:val="0"/>
        <w:pageBreakBefore w:val="0"/>
        <w:widowControl/>
        <w:numPr>
          <w:ilvl w:val="0"/>
          <w:numId w:val="0"/>
        </w:numPr>
        <w:tabs>
          <w:tab w:val="left" w:pos="980"/>
          <w:tab w:val="left" w:pos="1410"/>
          <w:tab w:val="left" w:pos="1620"/>
        </w:tabs>
        <w:kinsoku/>
        <w:wordWrap/>
        <w:overflowPunct/>
        <w:topLinePunct w:val="0"/>
        <w:autoSpaceDE/>
        <w:autoSpaceDN/>
        <w:bidi w:val="0"/>
        <w:adjustRightInd/>
        <w:snapToGrid w:val="0"/>
        <w:spacing w:line="540" w:lineRule="exact"/>
        <w:ind w:left="0" w:leftChars="0" w:firstLine="640" w:firstLineChars="200"/>
        <w:jc w:val="both"/>
        <w:textAlignment w:val="auto"/>
        <w:rPr>
          <w:rFonts w:hint="default"/>
          <w:color w:val="000000"/>
          <w:lang w:eastAsia="zh-CN"/>
        </w:rPr>
      </w:pPr>
      <w:r>
        <w:rPr>
          <w:rFonts w:hint="default" w:ascii="Times New Roman" w:hAnsi="Times New Roman" w:eastAsia="方正仿宋简体" w:cs="Times New Roman"/>
          <w:b w:val="0"/>
          <w:bCs w:val="0"/>
          <w:color w:val="000000"/>
          <w:sz w:val="32"/>
          <w:szCs w:val="32"/>
          <w:shd w:val="clear" w:color="auto" w:fill="FFFFFF"/>
          <w:lang w:eastAsia="zh-CN"/>
        </w:rPr>
        <w:t>业主可以采用集体讨论、书面征求意见的形式进行表决。集体讨论、书面征求意见困难</w:t>
      </w:r>
      <w:r>
        <w:rPr>
          <w:rFonts w:hint="eastAsia" w:ascii="Times New Roman" w:hAnsi="Times New Roman" w:eastAsia="方正仿宋简体" w:cs="Times New Roman"/>
          <w:b w:val="0"/>
          <w:bCs w:val="0"/>
          <w:color w:val="000000"/>
          <w:sz w:val="32"/>
          <w:szCs w:val="32"/>
          <w:shd w:val="clear" w:color="auto" w:fill="FFFFFF"/>
          <w:lang w:eastAsia="zh-CN"/>
        </w:rPr>
        <w:t>时</w:t>
      </w:r>
      <w:r>
        <w:rPr>
          <w:rFonts w:hint="default" w:ascii="Times New Roman" w:hAnsi="Times New Roman" w:eastAsia="方正仿宋简体" w:cs="Times New Roman"/>
          <w:b w:val="0"/>
          <w:bCs w:val="0"/>
          <w:color w:val="000000"/>
          <w:sz w:val="32"/>
          <w:szCs w:val="32"/>
          <w:shd w:val="clear" w:color="auto" w:fill="FFFFFF"/>
          <w:lang w:eastAsia="zh-CN"/>
        </w:rPr>
        <w:t>，在确认业主身份的前提下，可使用短信、微信、电子邮件等形式征求业主意见。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u w:val="none"/>
          <w:shd w:val="clear" w:color="auto" w:fill="FFFFFF"/>
          <w:lang w:val="en-US" w:eastAsia="zh-CN" w:bidi="ar"/>
        </w:rPr>
      </w:pPr>
      <w:r>
        <w:rPr>
          <w:rFonts w:hint="default" w:ascii="Times New Roman" w:hAnsi="Times New Roman" w:eastAsia="方正仿宋简体" w:cs="Times New Roman"/>
          <w:i w:val="0"/>
          <w:caps w:val="0"/>
          <w:color w:val="000000"/>
          <w:spacing w:val="0"/>
          <w:sz w:val="32"/>
          <w:szCs w:val="32"/>
          <w:shd w:val="clear" w:color="auto" w:fill="FFFFFF"/>
          <w:lang w:eastAsia="zh-CN"/>
        </w:rPr>
        <w:t>（三）申请</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审核。申请</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人</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持申请</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书（表）</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、使用方案</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工程预算</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表决结果及</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其他</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证明材料</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经村（居）委会、乡镇审核后</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，向</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县市</w:t>
      </w:r>
      <w:r>
        <w:rPr>
          <w:rFonts w:hint="default" w:ascii="Times New Roman" w:hAnsi="Times New Roman" w:eastAsia="方正仿宋简体" w:cs="Times New Roman"/>
          <w:b w:val="0"/>
          <w:color w:val="000000"/>
          <w:kern w:val="2"/>
          <w:sz w:val="32"/>
          <w:szCs w:val="32"/>
          <w:lang w:val="en-US" w:eastAsia="zh-CN" w:bidi="ar-SA"/>
        </w:rPr>
        <w:t>住房城乡建设主管部门</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申请，</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县市</w:t>
      </w:r>
      <w:r>
        <w:rPr>
          <w:rFonts w:hint="default" w:ascii="Times New Roman" w:hAnsi="Times New Roman" w:eastAsia="方正仿宋简体" w:cs="Times New Roman"/>
          <w:b w:val="0"/>
          <w:color w:val="000000"/>
          <w:kern w:val="2"/>
          <w:sz w:val="32"/>
          <w:szCs w:val="32"/>
          <w:lang w:val="en-US" w:eastAsia="zh-CN" w:bidi="ar-SA"/>
        </w:rPr>
        <w:t>住房城乡建设主管部门</w:t>
      </w:r>
      <w:r>
        <w:rPr>
          <w:rFonts w:hint="default" w:ascii="Times New Roman" w:hAnsi="Times New Roman" w:eastAsia="方正仿宋简体" w:cs="Times New Roman"/>
          <w:i w:val="0"/>
          <w:caps w:val="0"/>
          <w:color w:val="000000"/>
          <w:spacing w:val="0"/>
          <w:kern w:val="0"/>
          <w:sz w:val="32"/>
          <w:szCs w:val="32"/>
          <w:u w:val="none"/>
          <w:shd w:val="clear" w:color="auto" w:fill="FFFFFF"/>
          <w:lang w:val="en-US" w:eastAsia="zh-CN" w:bidi="ar"/>
        </w:rPr>
        <w:t>自受理之日起五个工作日内进行材料审核和实地勘察核实，符合使用条件的，做出核准决定。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简体" w:cs="Times New Roman"/>
          <w:i w:val="0"/>
          <w:caps w:val="0"/>
          <w:color w:val="000000"/>
          <w:spacing w:val="0"/>
          <w:sz w:val="32"/>
          <w:szCs w:val="32"/>
          <w:shd w:val="clear" w:color="auto" w:fill="FFFFFF"/>
          <w:lang w:eastAsia="zh-CN"/>
        </w:rPr>
        <w:t>（四）组织实施。</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申请</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人</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根据审核意见，按照工程实际情况和相关要求完善基本建设程序。</w:t>
      </w:r>
      <w:r>
        <w:rPr>
          <w:rFonts w:hint="default" w:ascii="Times New Roman" w:hAnsi="Times New Roman" w:eastAsia="方正仿宋简体" w:cs="Times New Roman"/>
          <w:i w:val="0"/>
          <w:caps w:val="0"/>
          <w:color w:val="000000"/>
          <w:spacing w:val="0"/>
          <w:sz w:val="32"/>
          <w:szCs w:val="32"/>
          <w:shd w:val="clear" w:color="auto" w:fill="FFFFFF"/>
        </w:rPr>
        <w:t>申请</w:t>
      </w:r>
      <w:r>
        <w:rPr>
          <w:rFonts w:hint="eastAsia" w:ascii="Times New Roman" w:hAnsi="Times New Roman" w:eastAsia="方正仿宋简体" w:cs="Times New Roman"/>
          <w:i w:val="0"/>
          <w:caps w:val="0"/>
          <w:color w:val="000000"/>
          <w:spacing w:val="0"/>
          <w:sz w:val="32"/>
          <w:szCs w:val="32"/>
          <w:shd w:val="clear" w:color="auto" w:fill="FFFFFF"/>
          <w:lang w:val="en-US" w:eastAsia="zh-CN"/>
        </w:rPr>
        <w:t>人</w:t>
      </w:r>
      <w:r>
        <w:rPr>
          <w:rFonts w:hint="default" w:ascii="Times New Roman" w:hAnsi="Times New Roman" w:eastAsia="方正仿宋简体" w:cs="Times New Roman"/>
          <w:i w:val="0"/>
          <w:caps w:val="0"/>
          <w:color w:val="000000"/>
          <w:spacing w:val="0"/>
          <w:sz w:val="32"/>
          <w:szCs w:val="32"/>
          <w:shd w:val="clear" w:color="auto" w:fill="FFFFFF"/>
          <w:lang w:eastAsia="zh-CN"/>
        </w:rPr>
        <w:t>应</w:t>
      </w:r>
      <w:r>
        <w:rPr>
          <w:rFonts w:hint="eastAsia" w:ascii="Times New Roman" w:hAnsi="Times New Roman" w:eastAsia="方正仿宋简体" w:cs="Times New Roman"/>
          <w:i w:val="0"/>
          <w:caps w:val="0"/>
          <w:color w:val="000000"/>
          <w:spacing w:val="0"/>
          <w:sz w:val="32"/>
          <w:szCs w:val="32"/>
          <w:shd w:val="clear" w:color="auto" w:fill="FFFFFF"/>
          <w:lang w:val="en-US" w:eastAsia="zh-CN"/>
        </w:rPr>
        <w:t>根据工程投资预算情况，</w:t>
      </w:r>
      <w:r>
        <w:rPr>
          <w:rFonts w:hint="default" w:ascii="Times New Roman" w:hAnsi="Times New Roman" w:eastAsia="方正仿宋简体" w:cs="Times New Roman"/>
          <w:i w:val="0"/>
          <w:caps w:val="0"/>
          <w:color w:val="000000"/>
          <w:spacing w:val="0"/>
          <w:sz w:val="32"/>
          <w:szCs w:val="32"/>
          <w:shd w:val="clear" w:color="auto" w:fill="FFFFFF"/>
        </w:rPr>
        <w:t>采取公开招标或邀请招标</w:t>
      </w:r>
      <w:r>
        <w:rPr>
          <w:rFonts w:hint="default" w:ascii="Times New Roman" w:hAnsi="Times New Roman" w:eastAsia="方正仿宋简体" w:cs="Times New Roman"/>
          <w:i w:val="0"/>
          <w:caps w:val="0"/>
          <w:color w:val="000000"/>
          <w:spacing w:val="0"/>
          <w:sz w:val="32"/>
          <w:szCs w:val="32"/>
          <w:shd w:val="clear" w:color="auto" w:fill="FFFFFF"/>
          <w:lang w:eastAsia="zh-CN"/>
        </w:rPr>
        <w:t>等公平竞争</w:t>
      </w:r>
      <w:r>
        <w:rPr>
          <w:rFonts w:hint="default" w:ascii="Times New Roman" w:hAnsi="Times New Roman" w:eastAsia="方正仿宋简体" w:cs="Times New Roman"/>
          <w:i w:val="0"/>
          <w:caps w:val="0"/>
          <w:color w:val="000000"/>
          <w:spacing w:val="0"/>
          <w:sz w:val="32"/>
          <w:szCs w:val="32"/>
          <w:shd w:val="clear" w:color="auto" w:fill="FFFFFF"/>
        </w:rPr>
        <w:t>方式选择有专业资质的施工</w:t>
      </w:r>
      <w:r>
        <w:rPr>
          <w:rFonts w:hint="default" w:ascii="Times New Roman" w:hAnsi="Times New Roman" w:eastAsia="方正仿宋简体" w:cs="Times New Roman"/>
          <w:i w:val="0"/>
          <w:caps w:val="0"/>
          <w:color w:val="000000"/>
          <w:spacing w:val="0"/>
          <w:sz w:val="32"/>
          <w:szCs w:val="32"/>
          <w:shd w:val="clear" w:color="auto" w:fill="FFFFFF"/>
          <w:lang w:eastAsia="zh-CN"/>
        </w:rPr>
        <w:t>单位。</w:t>
      </w:r>
    </w:p>
    <w:p>
      <w:pPr>
        <w:keepNext w:val="0"/>
        <w:keepLines w:val="0"/>
        <w:pageBreakBefore w:val="0"/>
        <w:kinsoku/>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000000"/>
          <w:sz w:val="32"/>
          <w:szCs w:val="32"/>
          <w:shd w:val="clear" w:color="auto" w:fill="FFFFFF"/>
          <w:lang w:val="en-US" w:eastAsia="zh-CN"/>
        </w:rPr>
      </w:pPr>
      <w:r>
        <w:rPr>
          <w:rFonts w:hint="default" w:ascii="Times New Roman" w:hAnsi="Times New Roman" w:eastAsia="方正仿宋简体" w:cs="Times New Roman"/>
          <w:i w:val="0"/>
          <w:caps w:val="0"/>
          <w:color w:val="000000"/>
          <w:spacing w:val="0"/>
          <w:sz w:val="32"/>
          <w:szCs w:val="32"/>
          <w:shd w:val="clear" w:color="auto" w:fill="FFFFFF"/>
          <w:lang w:eastAsia="zh-CN"/>
        </w:rPr>
        <w:t>（五）</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资金拨付。申请</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人</w:t>
      </w:r>
      <w:r>
        <w:rPr>
          <w:rFonts w:hint="default" w:ascii="Times New Roman" w:hAnsi="Times New Roman" w:eastAsia="方正仿宋简体" w:cs="Times New Roman"/>
          <w:i w:val="0"/>
          <w:caps w:val="0"/>
          <w:color w:val="000000"/>
          <w:spacing w:val="0"/>
          <w:kern w:val="0"/>
          <w:sz w:val="32"/>
          <w:szCs w:val="32"/>
          <w:u w:val="none"/>
          <w:shd w:val="clear" w:color="auto" w:fill="FFFFFF"/>
          <w:lang w:val="en-US" w:eastAsia="zh-CN" w:bidi="ar"/>
        </w:rPr>
        <w:t>持工程验收意见表、</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验收合格证明、结算审核报告、支付清册、</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支付公示结果、</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工程款发票等资料向</w:t>
      </w:r>
      <w:r>
        <w:rPr>
          <w:rFonts w:hint="eastAsia" w:ascii="Times New Roman" w:hAnsi="Times New Roman" w:eastAsia="方正仿宋简体" w:cs="Times New Roman"/>
          <w:b w:val="0"/>
          <w:bCs/>
          <w:color w:val="000000"/>
          <w:sz w:val="32"/>
          <w:szCs w:val="32"/>
          <w:lang w:eastAsia="zh-CN"/>
        </w:rPr>
        <w:t>县市</w:t>
      </w:r>
      <w:r>
        <w:rPr>
          <w:rFonts w:hint="default" w:ascii="Times New Roman" w:hAnsi="Times New Roman" w:eastAsia="方正仿宋简体" w:cs="Times New Roman"/>
          <w:b w:val="0"/>
          <w:color w:val="000000"/>
          <w:kern w:val="2"/>
          <w:sz w:val="32"/>
          <w:szCs w:val="32"/>
          <w:lang w:val="en-US" w:eastAsia="zh-CN" w:bidi="ar-SA"/>
        </w:rPr>
        <w:t>住房城乡建设主管部门</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申请拨付工程款</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符合拨付条件的，</w:t>
      </w:r>
      <w:r>
        <w:rPr>
          <w:rFonts w:hint="eastAsia" w:ascii="Times New Roman" w:hAnsi="Times New Roman" w:eastAsia="方正仿宋简体" w:cs="Times New Roman"/>
          <w:b w:val="0"/>
          <w:bCs/>
          <w:color w:val="000000"/>
          <w:sz w:val="32"/>
          <w:szCs w:val="32"/>
          <w:lang w:eastAsia="zh-CN"/>
        </w:rPr>
        <w:t>县市</w:t>
      </w:r>
      <w:r>
        <w:rPr>
          <w:rFonts w:hint="default" w:ascii="Times New Roman" w:hAnsi="Times New Roman" w:eastAsia="方正仿宋简体" w:cs="Times New Roman"/>
          <w:b w:val="0"/>
          <w:color w:val="000000"/>
          <w:kern w:val="2"/>
          <w:sz w:val="32"/>
          <w:szCs w:val="32"/>
          <w:lang w:val="en-US" w:eastAsia="zh-CN" w:bidi="ar-SA"/>
        </w:rPr>
        <w:t>住房城乡建设主管部门</w:t>
      </w:r>
      <w:r>
        <w:rPr>
          <w:rFonts w:hint="default" w:ascii="Times New Roman" w:hAnsi="Times New Roman" w:eastAsia="方正仿宋简体" w:cs="Times New Roman"/>
          <w:color w:val="000000"/>
          <w:sz w:val="32"/>
          <w:szCs w:val="32"/>
          <w:shd w:val="clear" w:color="auto" w:fill="FFFFFF"/>
        </w:rPr>
        <w:t>应在</w:t>
      </w:r>
      <w:r>
        <w:rPr>
          <w:rFonts w:hint="default" w:ascii="Times New Roman" w:hAnsi="Times New Roman" w:eastAsia="方正仿宋简体" w:cs="Times New Roman"/>
          <w:color w:val="000000"/>
          <w:sz w:val="32"/>
          <w:szCs w:val="32"/>
          <w:u w:val="none"/>
          <w:shd w:val="clear" w:color="auto" w:fill="FFFFFF"/>
        </w:rPr>
        <w:t>五个工作日</w:t>
      </w:r>
      <w:r>
        <w:rPr>
          <w:rFonts w:hint="default" w:ascii="Times New Roman" w:hAnsi="Times New Roman" w:eastAsia="方正仿宋简体" w:cs="Times New Roman"/>
          <w:color w:val="000000"/>
          <w:sz w:val="32"/>
          <w:szCs w:val="32"/>
          <w:shd w:val="clear" w:color="auto" w:fill="FFFFFF"/>
        </w:rPr>
        <w:t>内向专户管理银行发出划转</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住宅专项</w:t>
      </w:r>
      <w:r>
        <w:rPr>
          <w:rFonts w:hint="default" w:ascii="Times New Roman" w:hAnsi="Times New Roman" w:eastAsia="方正仿宋简体" w:cs="Times New Roman"/>
          <w:color w:val="000000"/>
          <w:sz w:val="32"/>
          <w:szCs w:val="32"/>
          <w:shd w:val="clear" w:color="auto" w:fill="FFFFFF"/>
        </w:rPr>
        <w:t>维修</w:t>
      </w:r>
      <w:r>
        <w:rPr>
          <w:rFonts w:hint="default" w:ascii="Times New Roman" w:hAnsi="Times New Roman" w:eastAsia="方正仿宋简体" w:cs="Times New Roman"/>
          <w:color w:val="000000"/>
          <w:sz w:val="32"/>
          <w:szCs w:val="32"/>
          <w:shd w:val="clear" w:color="auto" w:fill="FFFFFF"/>
          <w:lang w:eastAsia="zh-CN"/>
        </w:rPr>
        <w:t>资金</w:t>
      </w:r>
      <w:r>
        <w:rPr>
          <w:rFonts w:hint="default" w:ascii="Times New Roman" w:hAnsi="Times New Roman" w:eastAsia="方正仿宋简体" w:cs="Times New Roman"/>
          <w:color w:val="000000"/>
          <w:sz w:val="32"/>
          <w:szCs w:val="32"/>
          <w:shd w:val="clear" w:color="auto" w:fill="FFFFFF"/>
        </w:rPr>
        <w:t>通知</w:t>
      </w:r>
      <w:r>
        <w:rPr>
          <w:rFonts w:hint="default" w:ascii="Times New Roman" w:hAnsi="Times New Roman" w:eastAsia="方正仿宋简体" w:cs="Times New Roman"/>
          <w:color w:val="00000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简体" w:cs="Times New Roman"/>
          <w:i w:val="0"/>
          <w:caps w:val="0"/>
          <w:color w:val="000000"/>
          <w:spacing w:val="0"/>
          <w:sz w:val="32"/>
          <w:szCs w:val="32"/>
          <w:shd w:val="clear" w:color="auto" w:fill="FFFFFF"/>
          <w:lang w:eastAsia="zh-CN"/>
        </w:rPr>
        <w:t>（六）质量保证金拨付。</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质量保修期满后，申请</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人</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应将工程质量保修情况</w:t>
      </w:r>
      <w:r>
        <w:rPr>
          <w:rFonts w:hint="default" w:ascii="Times New Roman" w:hAnsi="Times New Roman" w:eastAsia="方正仿宋简体" w:cs="Times New Roman"/>
          <w:color w:val="000000"/>
          <w:sz w:val="32"/>
          <w:szCs w:val="32"/>
          <w:shd w:val="clear" w:color="auto" w:fill="FFFFFF"/>
        </w:rPr>
        <w:t>向</w:t>
      </w:r>
      <w:r>
        <w:rPr>
          <w:rFonts w:hint="eastAsia" w:ascii="Times New Roman" w:hAnsi="Times New Roman" w:eastAsia="方正仿宋简体" w:cs="Times New Roman"/>
          <w:color w:val="000000"/>
          <w:sz w:val="32"/>
          <w:szCs w:val="32"/>
          <w:shd w:val="clear" w:color="auto" w:fill="FFFFFF"/>
          <w:lang w:val="en-US" w:eastAsia="zh-CN"/>
        </w:rPr>
        <w:t>住宅专项</w:t>
      </w:r>
      <w:r>
        <w:rPr>
          <w:rFonts w:hint="default" w:ascii="Times New Roman" w:hAnsi="Times New Roman" w:eastAsia="方正仿宋简体" w:cs="Times New Roman"/>
          <w:color w:val="000000"/>
          <w:sz w:val="32"/>
          <w:szCs w:val="32"/>
          <w:shd w:val="clear" w:color="auto" w:fill="FFFFFF"/>
        </w:rPr>
        <w:t>维修资金列支范围内的业主公示，公示时间不少于</w:t>
      </w:r>
      <w:r>
        <w:rPr>
          <w:rFonts w:hint="default" w:ascii="Times New Roman" w:hAnsi="Times New Roman" w:eastAsia="方正仿宋简体" w:cs="Times New Roman"/>
          <w:b w:val="0"/>
          <w:bCs w:val="0"/>
          <w:color w:val="000000"/>
          <w:sz w:val="32"/>
          <w:szCs w:val="32"/>
          <w:u w:val="none"/>
          <w:shd w:val="clear" w:color="auto" w:fill="FFFFFF"/>
          <w:lang w:eastAsia="zh-CN"/>
        </w:rPr>
        <w:t>七</w:t>
      </w:r>
      <w:r>
        <w:rPr>
          <w:rFonts w:hint="default" w:ascii="Times New Roman" w:hAnsi="Times New Roman" w:eastAsia="方正仿宋简体" w:cs="Times New Roman"/>
          <w:b w:val="0"/>
          <w:bCs w:val="0"/>
          <w:color w:val="000000"/>
          <w:sz w:val="32"/>
          <w:szCs w:val="32"/>
          <w:u w:val="none"/>
          <w:shd w:val="clear" w:color="auto" w:fill="FFFFFF"/>
        </w:rPr>
        <w:t>日</w:t>
      </w:r>
      <w:r>
        <w:rPr>
          <w:rFonts w:hint="default" w:ascii="Times New Roman" w:hAnsi="Times New Roman" w:eastAsia="方正仿宋简体" w:cs="Times New Roman"/>
          <w:b w:val="0"/>
          <w:bCs w:val="0"/>
          <w:color w:val="000000"/>
          <w:sz w:val="32"/>
          <w:szCs w:val="32"/>
          <w:u w:val="none"/>
          <w:shd w:val="clear" w:color="auto" w:fill="FFFFFF"/>
          <w:lang w:eastAsia="zh-CN"/>
        </w:rPr>
        <w:t>。</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公示期满无异议后，由申请</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人</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持公示结果</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工程款发票等相关资料，向</w:t>
      </w:r>
      <w:r>
        <w:rPr>
          <w:rFonts w:hint="eastAsia" w:ascii="Times New Roman" w:hAnsi="Times New Roman" w:eastAsia="方正仿宋简体" w:cs="Times New Roman"/>
          <w:b w:val="0"/>
          <w:bCs/>
          <w:color w:val="000000"/>
          <w:sz w:val="32"/>
          <w:szCs w:val="32"/>
          <w:lang w:eastAsia="zh-CN"/>
        </w:rPr>
        <w:t>县市</w:t>
      </w:r>
      <w:r>
        <w:rPr>
          <w:rFonts w:hint="default" w:ascii="Times New Roman" w:hAnsi="Times New Roman" w:eastAsia="方正仿宋简体" w:cs="Times New Roman"/>
          <w:b w:val="0"/>
          <w:color w:val="000000"/>
          <w:kern w:val="2"/>
          <w:sz w:val="32"/>
          <w:szCs w:val="32"/>
          <w:lang w:val="en-US" w:eastAsia="zh-CN" w:bidi="ar-SA"/>
        </w:rPr>
        <w:t>住房城乡建设主管部门</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申请拨付工程质量保证金。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auto"/>
          <w:spacing w:val="0"/>
          <w:sz w:val="32"/>
          <w:szCs w:val="32"/>
          <w:shd w:val="clear" w:color="auto" w:fill="FFFFFF"/>
        </w:rPr>
      </w:pPr>
      <w:r>
        <w:rPr>
          <w:rFonts w:hint="eastAsia" w:ascii="Times New Roman" w:hAnsi="Times New Roman" w:eastAsia="方正仿宋简体" w:cs="Times New Roman"/>
          <w:b w:val="0"/>
          <w:bCs/>
          <w:color w:val="auto"/>
          <w:sz w:val="32"/>
          <w:szCs w:val="32"/>
          <w:lang w:eastAsia="zh-CN"/>
        </w:rPr>
        <w:t>县市</w:t>
      </w:r>
      <w:r>
        <w:rPr>
          <w:rFonts w:hint="default" w:ascii="Times New Roman" w:hAnsi="Times New Roman" w:eastAsia="方正仿宋简体" w:cs="Times New Roman"/>
          <w:b w:val="0"/>
          <w:color w:val="auto"/>
          <w:kern w:val="2"/>
          <w:sz w:val="32"/>
          <w:szCs w:val="32"/>
          <w:lang w:val="en-US" w:eastAsia="zh-CN" w:bidi="ar-SA"/>
        </w:rPr>
        <w:t>住房城乡建设主管部门</w:t>
      </w:r>
      <w:r>
        <w:rPr>
          <w:rFonts w:hint="default" w:ascii="Times New Roman" w:hAnsi="Times New Roman" w:eastAsia="方正仿宋简体" w:cs="Times New Roman"/>
          <w:i w:val="0"/>
          <w:caps w:val="0"/>
          <w:color w:val="auto"/>
          <w:spacing w:val="0"/>
          <w:sz w:val="32"/>
          <w:szCs w:val="32"/>
          <w:shd w:val="clear" w:color="auto" w:fill="FFFFFF"/>
          <w:lang w:eastAsia="zh-CN"/>
        </w:rPr>
        <w:t>可</w:t>
      </w:r>
      <w:r>
        <w:rPr>
          <w:rFonts w:hint="eastAsia" w:ascii="Times New Roman" w:hAnsi="Times New Roman" w:eastAsia="方正仿宋简体" w:cs="Times New Roman"/>
          <w:i w:val="0"/>
          <w:caps w:val="0"/>
          <w:color w:val="auto"/>
          <w:spacing w:val="0"/>
          <w:sz w:val="32"/>
          <w:szCs w:val="32"/>
          <w:shd w:val="clear" w:color="auto" w:fill="FFFFFF"/>
          <w:lang w:eastAsia="zh-CN"/>
        </w:rPr>
        <w:t>按照本办法结合</w:t>
      </w:r>
      <w:r>
        <w:rPr>
          <w:rFonts w:hint="default" w:ascii="Times New Roman" w:hAnsi="Times New Roman" w:eastAsia="方正仿宋简体" w:cs="Times New Roman"/>
          <w:i w:val="0"/>
          <w:caps w:val="0"/>
          <w:color w:val="auto"/>
          <w:spacing w:val="0"/>
          <w:sz w:val="32"/>
          <w:szCs w:val="32"/>
          <w:shd w:val="clear" w:color="auto" w:fill="FFFFFF"/>
          <w:lang w:eastAsia="zh-CN"/>
        </w:rPr>
        <w:t>实际情况，细化、优化使用流程</w:t>
      </w:r>
      <w:r>
        <w:rPr>
          <w:rFonts w:hint="default" w:ascii="Times New Roman" w:hAnsi="Times New Roman" w:eastAsia="方正仿宋简体" w:cs="Times New Roman"/>
          <w:i w:val="0"/>
          <w:caps w:val="0"/>
          <w:color w:val="auto"/>
          <w:spacing w:val="0"/>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方正黑体简体" w:hAnsi="方正黑体简体" w:eastAsia="方正黑体简体" w:cs="方正黑体简体"/>
          <w:color w:val="auto"/>
          <w:kern w:val="0"/>
          <w:sz w:val="32"/>
          <w:szCs w:val="30"/>
          <w:lang w:eastAsia="zh-CN"/>
        </w:rPr>
        <w:t>第二十一条</w:t>
      </w:r>
      <w:r>
        <w:rPr>
          <w:rFonts w:hint="eastAsia" w:ascii="方正仿宋简体" w:hAnsi="宋体" w:eastAsia="方正仿宋简体" w:cs="宋体"/>
          <w:color w:val="auto"/>
          <w:kern w:val="0"/>
          <w:sz w:val="32"/>
          <w:szCs w:val="30"/>
          <w:lang w:val="en-US" w:eastAsia="zh-CN"/>
        </w:rPr>
        <w:t xml:space="preserve"> </w:t>
      </w:r>
      <w:r>
        <w:rPr>
          <w:rFonts w:hint="eastAsia" w:ascii="方正黑体简体" w:hAnsi="方正黑体简体" w:eastAsia="方正黑体简体" w:cs="方正黑体简体"/>
          <w:color w:val="auto"/>
          <w:sz w:val="32"/>
          <w:szCs w:val="32"/>
          <w:lang w:eastAsia="zh-CN"/>
        </w:rPr>
        <w:t>【应急使用】</w:t>
      </w:r>
      <w:r>
        <w:rPr>
          <w:rFonts w:hint="default" w:ascii="Times New Roman" w:hAnsi="Times New Roman" w:eastAsia="方正仿宋简体" w:cs="Times New Roman"/>
          <w:color w:val="auto"/>
          <w:sz w:val="32"/>
          <w:szCs w:val="32"/>
        </w:rPr>
        <w:t>物业保修期满后，</w:t>
      </w:r>
      <w:r>
        <w:rPr>
          <w:rFonts w:hint="eastAsia" w:ascii="Times New Roman" w:hAnsi="Times New Roman" w:eastAsia="方正仿宋简体" w:cs="Times New Roman"/>
          <w:color w:val="auto"/>
          <w:sz w:val="32"/>
          <w:szCs w:val="32"/>
          <w:lang w:eastAsia="zh-CN"/>
        </w:rPr>
        <w:t>房屋共用部位、共用设施设备</w:t>
      </w:r>
      <w:r>
        <w:rPr>
          <w:rFonts w:hint="default" w:ascii="Times New Roman" w:hAnsi="Times New Roman" w:eastAsia="方正仿宋简体" w:cs="Times New Roman"/>
          <w:color w:val="auto"/>
          <w:sz w:val="32"/>
          <w:szCs w:val="32"/>
        </w:rPr>
        <w:t>发生</w:t>
      </w:r>
      <w:r>
        <w:rPr>
          <w:rFonts w:hint="eastAsia" w:ascii="Times New Roman" w:hAnsi="Times New Roman" w:eastAsia="方正仿宋简体" w:cs="Times New Roman"/>
          <w:color w:val="auto"/>
          <w:sz w:val="32"/>
          <w:szCs w:val="32"/>
          <w:lang w:eastAsia="zh-CN"/>
        </w:rPr>
        <w:t>下列</w:t>
      </w:r>
      <w:r>
        <w:rPr>
          <w:rFonts w:hint="default" w:ascii="Times New Roman" w:hAnsi="Times New Roman" w:eastAsia="方正仿宋简体" w:cs="Times New Roman"/>
          <w:color w:val="auto"/>
          <w:sz w:val="32"/>
          <w:szCs w:val="32"/>
        </w:rPr>
        <w:t>严重危及人身、房屋安全</w:t>
      </w:r>
      <w:r>
        <w:rPr>
          <w:rFonts w:hint="eastAsia" w:ascii="Times New Roman" w:hAnsi="Times New Roman" w:eastAsia="方正仿宋简体" w:cs="Times New Roman"/>
          <w:color w:val="auto"/>
          <w:sz w:val="32"/>
          <w:szCs w:val="32"/>
          <w:lang w:eastAsia="zh-CN"/>
        </w:rPr>
        <w:t>情形之一的</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可启用</w:t>
      </w:r>
      <w:r>
        <w:rPr>
          <w:rFonts w:hint="default" w:ascii="Times New Roman" w:hAnsi="Times New Roman" w:eastAsia="方正仿宋简体" w:cs="Times New Roman"/>
          <w:color w:val="auto"/>
          <w:sz w:val="32"/>
          <w:szCs w:val="32"/>
          <w:lang w:eastAsia="zh-CN"/>
        </w:rPr>
        <w:t>住宅</w:t>
      </w:r>
      <w:r>
        <w:rPr>
          <w:rFonts w:hint="default" w:ascii="Times New Roman" w:hAnsi="Times New Roman" w:eastAsia="方正仿宋简体" w:cs="Times New Roman"/>
          <w:color w:val="auto"/>
          <w:sz w:val="32"/>
          <w:szCs w:val="32"/>
        </w:rPr>
        <w:t>专项维修资金</w:t>
      </w:r>
      <w:r>
        <w:rPr>
          <w:rFonts w:hint="eastAsia" w:ascii="Times New Roman" w:hAnsi="Times New Roman" w:eastAsia="方正仿宋简体" w:cs="Times New Roman"/>
          <w:color w:val="auto"/>
          <w:sz w:val="32"/>
          <w:szCs w:val="32"/>
          <w:lang w:eastAsia="zh-CN"/>
        </w:rPr>
        <w:t>应急使用程序：</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（一）屋顶、外墙严重渗漏的；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（二）电梯故障危及人身安全</w:t>
      </w:r>
      <w:r>
        <w:rPr>
          <w:rFonts w:hint="default" w:ascii="Times New Roman" w:hAnsi="Times New Roman" w:eastAsia="方正仿宋简体" w:cs="Times New Roman"/>
          <w:i w:val="0"/>
          <w:caps w:val="0"/>
          <w:color w:val="auto"/>
          <w:spacing w:val="0"/>
          <w:sz w:val="32"/>
          <w:szCs w:val="32"/>
          <w:shd w:val="clear" w:color="auto" w:fill="FFFFFF"/>
        </w:rPr>
        <w:t>的</w:t>
      </w:r>
      <w:r>
        <w:rPr>
          <w:rFonts w:hint="default" w:ascii="Times New Roman" w:hAnsi="Times New Roman" w:eastAsia="方正仿宋简体" w:cs="Times New Roman"/>
          <w:i w:val="0"/>
          <w:caps w:val="0"/>
          <w:color w:val="auto"/>
          <w:spacing w:val="0"/>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（三）消防设施设备出现故障，不能</w:t>
      </w:r>
      <w:r>
        <w:rPr>
          <w:rFonts w:hint="default" w:ascii="Times New Roman" w:hAnsi="Times New Roman" w:eastAsia="方正仿宋简体" w:cs="Times New Roman"/>
          <w:color w:val="auto"/>
          <w:sz w:val="32"/>
          <w:szCs w:val="32"/>
          <w:lang w:eastAsia="zh-CN"/>
        </w:rPr>
        <w:t>运行</w:t>
      </w:r>
      <w:r>
        <w:rPr>
          <w:rFonts w:hint="default" w:ascii="Times New Roman" w:hAnsi="Times New Roman" w:eastAsia="方正仿宋简体" w:cs="Times New Roman"/>
          <w:color w:val="auto"/>
          <w:sz w:val="32"/>
          <w:szCs w:val="32"/>
        </w:rPr>
        <w:t>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auto"/>
          <w:spacing w:val="0"/>
          <w:sz w:val="32"/>
          <w:szCs w:val="32"/>
          <w:shd w:val="clear" w:color="auto" w:fill="FFFFFF"/>
          <w:lang w:eastAsia="zh-CN"/>
        </w:rPr>
      </w:pPr>
      <w:r>
        <w:rPr>
          <w:rFonts w:hint="default" w:ascii="Times New Roman" w:hAnsi="Times New Roman" w:eastAsia="方正仿宋简体" w:cs="Times New Roman"/>
          <w:color w:val="auto"/>
          <w:sz w:val="32"/>
          <w:szCs w:val="32"/>
        </w:rPr>
        <w:t>（四）</w:t>
      </w:r>
      <w:r>
        <w:rPr>
          <w:rFonts w:hint="eastAsia" w:ascii="Times New Roman" w:hAnsi="Times New Roman" w:eastAsia="方正仿宋简体" w:cs="Times New Roman"/>
          <w:color w:val="auto"/>
          <w:sz w:val="32"/>
          <w:szCs w:val="32"/>
          <w:lang w:eastAsia="zh-CN"/>
        </w:rPr>
        <w:t>水泵故障</w:t>
      </w:r>
      <w:r>
        <w:rPr>
          <w:rFonts w:hint="eastAsia" w:ascii="Times New Roman" w:hAnsi="Times New Roman" w:eastAsia="方正仿宋简体" w:cs="Times New Roman"/>
          <w:i w:val="0"/>
          <w:caps w:val="0"/>
          <w:color w:val="auto"/>
          <w:spacing w:val="0"/>
          <w:sz w:val="32"/>
          <w:szCs w:val="32"/>
          <w:shd w:val="clear" w:color="auto" w:fill="FFFFFF"/>
          <w:lang w:eastAsia="zh-CN"/>
        </w:rPr>
        <w:t>、</w:t>
      </w:r>
      <w:r>
        <w:rPr>
          <w:rFonts w:hint="default" w:ascii="Times New Roman" w:hAnsi="Times New Roman" w:eastAsia="方正仿宋简体" w:cs="Times New Roman"/>
          <w:i w:val="0"/>
          <w:caps w:val="0"/>
          <w:color w:val="auto"/>
          <w:spacing w:val="0"/>
          <w:sz w:val="32"/>
          <w:szCs w:val="32"/>
          <w:shd w:val="clear" w:color="auto" w:fill="FFFFFF"/>
        </w:rPr>
        <w:t>水管爆裂导致供水中断</w:t>
      </w:r>
      <w:r>
        <w:rPr>
          <w:rFonts w:hint="eastAsia" w:ascii="Times New Roman" w:hAnsi="Times New Roman" w:eastAsia="方正仿宋简体" w:cs="Times New Roman"/>
          <w:i w:val="0"/>
          <w:caps w:val="0"/>
          <w:color w:val="auto"/>
          <w:spacing w:val="0"/>
          <w:sz w:val="32"/>
          <w:szCs w:val="32"/>
          <w:shd w:val="clear" w:color="auto" w:fill="FFFFFF"/>
          <w:lang w:eastAsia="zh-CN"/>
        </w:rPr>
        <w:t>或者闸阀严重漏水</w:t>
      </w:r>
      <w:r>
        <w:rPr>
          <w:rFonts w:hint="default" w:ascii="Times New Roman" w:hAnsi="Times New Roman" w:eastAsia="方正仿宋简体" w:cs="Times New Roman"/>
          <w:i w:val="0"/>
          <w:caps w:val="0"/>
          <w:color w:val="auto"/>
          <w:spacing w:val="0"/>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（五）</w:t>
      </w:r>
      <w:r>
        <w:rPr>
          <w:rFonts w:hint="default" w:ascii="Times New Roman" w:hAnsi="Times New Roman" w:eastAsia="方正仿宋简体" w:cs="Times New Roman"/>
          <w:color w:val="auto"/>
          <w:sz w:val="32"/>
          <w:szCs w:val="32"/>
        </w:rPr>
        <w:t>排水设施因坍塌、堵塞、爆裂等</w:t>
      </w:r>
      <w:r>
        <w:rPr>
          <w:rFonts w:hint="default" w:ascii="Times New Roman" w:hAnsi="Times New Roman" w:eastAsia="方正仿宋简体" w:cs="Times New Roman"/>
          <w:color w:val="auto"/>
          <w:sz w:val="32"/>
          <w:szCs w:val="32"/>
          <w:lang w:eastAsia="zh-CN"/>
        </w:rPr>
        <w:t>造成功能障碍</w:t>
      </w:r>
      <w:r>
        <w:rPr>
          <w:rFonts w:hint="default" w:ascii="Times New Roman" w:hAnsi="Times New Roman" w:eastAsia="方正仿宋简体" w:cs="Times New Roman"/>
          <w:i w:val="0"/>
          <w:caps w:val="0"/>
          <w:color w:val="auto"/>
          <w:spacing w:val="0"/>
          <w:sz w:val="32"/>
          <w:szCs w:val="32"/>
          <w:shd w:val="clear" w:color="auto" w:fill="FFFFFF"/>
        </w:rPr>
        <w:t>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六</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楼地板、扶梯踏板断裂，公共阳台、晒台、扶梯等各种扶手扶栏松动、损坏，</w:t>
      </w:r>
      <w:r>
        <w:rPr>
          <w:rFonts w:hint="default" w:ascii="Times New Roman" w:hAnsi="Times New Roman" w:eastAsia="方正仿宋简体" w:cs="Times New Roman"/>
          <w:color w:val="auto"/>
          <w:sz w:val="32"/>
          <w:szCs w:val="32"/>
        </w:rPr>
        <w:t>楼体外立面有脱落危险</w:t>
      </w:r>
      <w:r>
        <w:rPr>
          <w:rFonts w:hint="default" w:ascii="Times New Roman" w:hAnsi="Times New Roman" w:eastAsia="方正仿宋简体" w:cs="Times New Roman"/>
          <w:color w:val="auto"/>
          <w:sz w:val="32"/>
          <w:szCs w:val="32"/>
          <w:lang w:eastAsia="zh-CN"/>
        </w:rPr>
        <w:t>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auto"/>
          <w:spacing w:val="0"/>
          <w:sz w:val="32"/>
          <w:szCs w:val="32"/>
          <w:shd w:val="clear" w:color="auto" w:fill="FFFFFF"/>
          <w:lang w:eastAsia="zh-CN"/>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七</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线路故障引起停电或漏电的</w:t>
      </w:r>
      <w:r>
        <w:rPr>
          <w:rFonts w:hint="default" w:ascii="Times New Roman" w:hAnsi="Times New Roman" w:eastAsia="方正仿宋简体" w:cs="Times New Roman"/>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auto"/>
          <w:spacing w:val="0"/>
          <w:sz w:val="32"/>
          <w:szCs w:val="32"/>
          <w:shd w:val="clear" w:color="auto" w:fill="FFFFFF"/>
          <w:lang w:eastAsia="zh-CN"/>
        </w:rPr>
      </w:pPr>
      <w:r>
        <w:rPr>
          <w:rFonts w:hint="default" w:ascii="Times New Roman" w:hAnsi="Times New Roman" w:eastAsia="方正仿宋简体" w:cs="Times New Roman"/>
          <w:color w:val="auto"/>
          <w:sz w:val="32"/>
          <w:szCs w:val="32"/>
          <w:lang w:eastAsia="zh-CN"/>
        </w:rPr>
        <w:t>（八）</w:t>
      </w:r>
      <w:r>
        <w:rPr>
          <w:rFonts w:hint="eastAsia" w:ascii="Times New Roman" w:hAnsi="Times New Roman" w:eastAsia="方正仿宋简体" w:cs="Times New Roman"/>
          <w:i w:val="0"/>
          <w:caps w:val="0"/>
          <w:color w:val="auto"/>
          <w:spacing w:val="0"/>
          <w:sz w:val="32"/>
          <w:szCs w:val="32"/>
          <w:shd w:val="clear" w:color="auto" w:fill="FFFFFF"/>
          <w:lang w:eastAsia="zh-CN"/>
        </w:rPr>
        <w:t>其他危害或者可能危害公共安全、公共利益以及他人合法权益的情形。</w:t>
      </w:r>
    </w:p>
    <w:p>
      <w:pPr>
        <w:pStyle w:val="6"/>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caps w:val="0"/>
          <w:color w:val="auto"/>
          <w:spacing w:val="0"/>
          <w:sz w:val="32"/>
          <w:szCs w:val="32"/>
          <w:shd w:val="clear" w:color="auto" w:fill="FFFFFF"/>
        </w:rPr>
        <w:t>申请</w:t>
      </w:r>
      <w:r>
        <w:rPr>
          <w:rFonts w:hint="default" w:ascii="Times New Roman" w:hAnsi="Times New Roman" w:eastAsia="方正仿宋简体" w:cs="Times New Roman"/>
          <w:i w:val="0"/>
          <w:caps w:val="0"/>
          <w:color w:val="auto"/>
          <w:spacing w:val="0"/>
          <w:sz w:val="32"/>
          <w:szCs w:val="32"/>
          <w:shd w:val="clear" w:color="auto" w:fill="FFFFFF"/>
          <w:lang w:eastAsia="zh-CN"/>
        </w:rPr>
        <w:t>住宅</w:t>
      </w:r>
      <w:r>
        <w:rPr>
          <w:rFonts w:hint="default" w:ascii="Times New Roman" w:hAnsi="Times New Roman" w:eastAsia="方正仿宋简体" w:cs="Times New Roman"/>
          <w:i w:val="0"/>
          <w:caps w:val="0"/>
          <w:color w:val="auto"/>
          <w:spacing w:val="0"/>
          <w:sz w:val="32"/>
          <w:szCs w:val="32"/>
          <w:shd w:val="clear" w:color="auto" w:fill="FFFFFF"/>
        </w:rPr>
        <w:t>专项维修资金</w:t>
      </w:r>
      <w:r>
        <w:rPr>
          <w:rFonts w:hint="eastAsia" w:ascii="Times New Roman" w:hAnsi="Times New Roman" w:eastAsia="方正仿宋简体" w:cs="Times New Roman"/>
          <w:i w:val="0"/>
          <w:caps w:val="0"/>
          <w:color w:val="auto"/>
          <w:spacing w:val="0"/>
          <w:sz w:val="32"/>
          <w:szCs w:val="32"/>
          <w:shd w:val="clear" w:color="auto" w:fill="FFFFFF"/>
          <w:lang w:eastAsia="zh-CN"/>
        </w:rPr>
        <w:t>应急列支</w:t>
      </w:r>
      <w:r>
        <w:rPr>
          <w:rFonts w:hint="default" w:ascii="Times New Roman" w:hAnsi="Times New Roman" w:eastAsia="方正仿宋简体" w:cs="Times New Roman"/>
          <w:i w:val="0"/>
          <w:caps w:val="0"/>
          <w:color w:val="auto"/>
          <w:spacing w:val="0"/>
          <w:sz w:val="32"/>
          <w:szCs w:val="32"/>
          <w:shd w:val="clear" w:color="auto" w:fill="FFFFFF"/>
        </w:rPr>
        <w:t>，应当</w:t>
      </w:r>
      <w:r>
        <w:rPr>
          <w:rFonts w:hint="default" w:ascii="Times New Roman" w:hAnsi="Times New Roman" w:eastAsia="方正仿宋简体" w:cs="Times New Roman"/>
          <w:i w:val="0"/>
          <w:caps w:val="0"/>
          <w:color w:val="auto"/>
          <w:spacing w:val="0"/>
          <w:sz w:val="32"/>
          <w:szCs w:val="32"/>
          <w:shd w:val="clear" w:color="auto" w:fill="FFFFFF"/>
          <w:lang w:eastAsia="zh-CN"/>
        </w:rPr>
        <w:t>按照以下程序办理：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b w:val="0"/>
          <w:color w:val="auto"/>
          <w:kern w:val="2"/>
          <w:sz w:val="32"/>
          <w:szCs w:val="32"/>
          <w:highlight w:val="none"/>
          <w:lang w:val="en-US" w:eastAsia="zh-CN" w:bidi="ar-SA"/>
        </w:rPr>
      </w:pPr>
      <w:r>
        <w:rPr>
          <w:rStyle w:val="10"/>
          <w:rFonts w:hint="eastAsia" w:ascii="方正仿宋简体" w:hAnsi="方正仿宋简体" w:eastAsia="方正仿宋简体" w:cs="方正仿宋简体"/>
          <w:b w:val="0"/>
          <w:color w:val="auto"/>
          <w:sz w:val="32"/>
          <w:szCs w:val="32"/>
        </w:rPr>
        <w:t>（一）业主委员会、相关业主</w:t>
      </w:r>
      <w:r>
        <w:rPr>
          <w:rStyle w:val="10"/>
          <w:rFonts w:hint="eastAsia" w:ascii="方正仿宋简体" w:hAnsi="方正仿宋简体" w:eastAsia="方正仿宋简体" w:cs="方正仿宋简体"/>
          <w:b w:val="0"/>
          <w:color w:val="auto"/>
          <w:sz w:val="32"/>
          <w:szCs w:val="32"/>
          <w:lang w:eastAsia="zh-CN"/>
        </w:rPr>
        <w:t>或者</w:t>
      </w:r>
      <w:r>
        <w:rPr>
          <w:rStyle w:val="10"/>
          <w:rFonts w:hint="eastAsia" w:ascii="方正仿宋简体" w:hAnsi="方正仿宋简体" w:eastAsia="方正仿宋简体" w:cs="方正仿宋简体"/>
          <w:b w:val="0"/>
          <w:color w:val="auto"/>
          <w:sz w:val="32"/>
          <w:szCs w:val="32"/>
          <w:highlight w:val="none"/>
        </w:rPr>
        <w:t>物业服务</w:t>
      </w:r>
      <w:r>
        <w:rPr>
          <w:rStyle w:val="10"/>
          <w:rFonts w:hint="eastAsia" w:ascii="方正仿宋简体" w:hAnsi="方正仿宋简体" w:eastAsia="方正仿宋简体" w:cs="方正仿宋简体"/>
          <w:b w:val="0"/>
          <w:color w:val="auto"/>
          <w:sz w:val="32"/>
          <w:szCs w:val="32"/>
          <w:highlight w:val="none"/>
          <w:lang w:eastAsia="zh-CN"/>
        </w:rPr>
        <w:t>人提供维修方案、费用预算、分摊清册和</w:t>
      </w:r>
      <w:r>
        <w:rPr>
          <w:rStyle w:val="10"/>
          <w:rFonts w:hint="eastAsia" w:ascii="方正仿宋简体" w:hAnsi="方正仿宋简体" w:eastAsia="方正仿宋简体" w:cs="方正仿宋简体"/>
          <w:b w:val="0"/>
          <w:color w:val="auto"/>
          <w:sz w:val="32"/>
          <w:szCs w:val="32"/>
          <w:highlight w:val="none"/>
          <w:lang w:val="en-US" w:eastAsia="zh-CN"/>
        </w:rPr>
        <w:t>其他</w:t>
      </w:r>
      <w:r>
        <w:rPr>
          <w:rStyle w:val="10"/>
          <w:rFonts w:hint="eastAsia" w:ascii="方正仿宋简体" w:hAnsi="方正仿宋简体" w:eastAsia="方正仿宋简体" w:cs="方正仿宋简体"/>
          <w:b w:val="0"/>
          <w:color w:val="auto"/>
          <w:sz w:val="32"/>
          <w:szCs w:val="32"/>
          <w:highlight w:val="none"/>
        </w:rPr>
        <w:t>应当</w:t>
      </w:r>
      <w:r>
        <w:rPr>
          <w:rStyle w:val="10"/>
          <w:rFonts w:hint="eastAsia" w:ascii="方正仿宋简体" w:hAnsi="方正仿宋简体" w:eastAsia="方正仿宋简体" w:cs="方正仿宋简体"/>
          <w:b w:val="0"/>
          <w:color w:val="auto"/>
          <w:sz w:val="32"/>
          <w:szCs w:val="32"/>
          <w:highlight w:val="none"/>
          <w:lang w:eastAsia="zh-CN"/>
        </w:rPr>
        <w:t>提供的材料</w:t>
      </w:r>
      <w:r>
        <w:rPr>
          <w:rStyle w:val="10"/>
          <w:rFonts w:hint="eastAsia" w:ascii="方正仿宋简体" w:hAnsi="方正仿宋简体" w:eastAsia="方正仿宋简体" w:cs="方正仿宋简体"/>
          <w:b w:val="0"/>
          <w:color w:val="auto"/>
          <w:sz w:val="32"/>
          <w:szCs w:val="32"/>
          <w:highlight w:val="none"/>
        </w:rPr>
        <w:t>向</w:t>
      </w:r>
      <w:r>
        <w:rPr>
          <w:rStyle w:val="10"/>
          <w:rFonts w:hint="eastAsia" w:ascii="方正仿宋简体" w:hAnsi="方正仿宋简体" w:eastAsia="方正仿宋简体" w:cs="方正仿宋简体"/>
          <w:b w:val="0"/>
          <w:color w:val="auto"/>
          <w:sz w:val="32"/>
          <w:szCs w:val="32"/>
          <w:highlight w:val="none"/>
          <w:lang w:eastAsia="zh-CN"/>
        </w:rPr>
        <w:t>县市</w:t>
      </w:r>
      <w:r>
        <w:rPr>
          <w:rFonts w:hint="eastAsia" w:ascii="方正仿宋简体" w:hAnsi="方正仿宋简体" w:eastAsia="方正仿宋简体" w:cs="方正仿宋简体"/>
          <w:b w:val="0"/>
          <w:color w:val="auto"/>
          <w:kern w:val="2"/>
          <w:sz w:val="32"/>
          <w:szCs w:val="32"/>
          <w:highlight w:val="none"/>
          <w:lang w:val="en-US" w:eastAsia="zh-CN" w:bidi="ar-SA"/>
        </w:rPr>
        <w:t>住房城乡建设主管部门</w:t>
      </w:r>
      <w:r>
        <w:rPr>
          <w:rStyle w:val="10"/>
          <w:rFonts w:hint="eastAsia" w:ascii="方正仿宋简体" w:hAnsi="方正仿宋简体" w:eastAsia="方正仿宋简体" w:cs="方正仿宋简体"/>
          <w:b w:val="0"/>
          <w:color w:val="auto"/>
          <w:sz w:val="32"/>
          <w:szCs w:val="32"/>
          <w:highlight w:val="none"/>
        </w:rPr>
        <w:t>提出申请</w:t>
      </w:r>
      <w:r>
        <w:rPr>
          <w:rFonts w:hint="eastAsia" w:ascii="方正仿宋简体" w:hAnsi="方正仿宋简体" w:eastAsia="方正仿宋简体" w:cs="方正仿宋简体"/>
          <w:b w:val="0"/>
          <w:color w:val="auto"/>
          <w:kern w:val="2"/>
          <w:sz w:val="32"/>
          <w:szCs w:val="32"/>
          <w:highlight w:val="none"/>
          <w:lang w:val="en-US" w:eastAsia="zh-CN" w:bidi="ar-SA"/>
        </w:rPr>
        <w:t>并向所在乡镇人民政府及村（居）民委员会备案。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Style w:val="10"/>
          <w:rFonts w:hint="eastAsia" w:ascii="方正仿宋简体" w:hAnsi="方正仿宋简体" w:eastAsia="方正仿宋简体" w:cs="方正仿宋简体"/>
          <w:b w:val="0"/>
          <w:color w:val="auto"/>
          <w:sz w:val="32"/>
          <w:szCs w:val="32"/>
          <w:highlight w:val="none"/>
        </w:rPr>
      </w:pPr>
      <w:r>
        <w:rPr>
          <w:rStyle w:val="10"/>
          <w:rFonts w:hint="eastAsia" w:ascii="方正仿宋简体" w:hAnsi="方正仿宋简体" w:eastAsia="方正仿宋简体" w:cs="方正仿宋简体"/>
          <w:b w:val="0"/>
          <w:color w:val="auto"/>
          <w:sz w:val="32"/>
          <w:szCs w:val="32"/>
          <w:highlight w:val="none"/>
        </w:rPr>
        <w:t>（二）</w:t>
      </w:r>
      <w:r>
        <w:rPr>
          <w:rStyle w:val="10"/>
          <w:rFonts w:hint="eastAsia" w:ascii="方正仿宋简体" w:hAnsi="方正仿宋简体" w:eastAsia="方正仿宋简体" w:cs="方正仿宋简体"/>
          <w:b w:val="0"/>
          <w:color w:val="auto"/>
          <w:sz w:val="32"/>
          <w:szCs w:val="32"/>
          <w:highlight w:val="none"/>
          <w:lang w:eastAsia="zh-CN"/>
        </w:rPr>
        <w:t>县市住房城乡建设主管部门</w:t>
      </w:r>
      <w:r>
        <w:rPr>
          <w:rStyle w:val="10"/>
          <w:rFonts w:hint="eastAsia" w:ascii="方正仿宋简体" w:hAnsi="方正仿宋简体" w:eastAsia="方正仿宋简体" w:cs="方正仿宋简体"/>
          <w:b w:val="0"/>
          <w:color w:val="auto"/>
          <w:sz w:val="32"/>
          <w:szCs w:val="32"/>
          <w:highlight w:val="none"/>
        </w:rPr>
        <w:t>收到申请后</w:t>
      </w:r>
      <w:r>
        <w:rPr>
          <w:rStyle w:val="10"/>
          <w:rFonts w:hint="eastAsia" w:ascii="方正仿宋简体" w:hAnsi="方正仿宋简体" w:eastAsia="方正仿宋简体" w:cs="方正仿宋简体"/>
          <w:b w:val="0"/>
          <w:color w:val="auto"/>
          <w:sz w:val="32"/>
          <w:szCs w:val="32"/>
          <w:highlight w:val="none"/>
          <w:lang w:eastAsia="zh-CN"/>
        </w:rPr>
        <w:t>，</w:t>
      </w:r>
      <w:r>
        <w:rPr>
          <w:rStyle w:val="10"/>
          <w:rFonts w:hint="eastAsia" w:ascii="方正仿宋简体" w:hAnsi="方正仿宋简体" w:eastAsia="方正仿宋简体" w:cs="方正仿宋简体"/>
          <w:b w:val="0"/>
          <w:color w:val="auto"/>
          <w:sz w:val="32"/>
          <w:szCs w:val="32"/>
          <w:highlight w:val="none"/>
        </w:rPr>
        <w:t>及时组织相关单位现场勘察，需住房城乡建设、</w:t>
      </w:r>
      <w:r>
        <w:rPr>
          <w:rStyle w:val="10"/>
          <w:rFonts w:hint="eastAsia" w:ascii="方正仿宋简体" w:hAnsi="方正仿宋简体" w:eastAsia="方正仿宋简体" w:cs="方正仿宋简体"/>
          <w:b w:val="0"/>
          <w:color w:val="auto"/>
          <w:sz w:val="32"/>
          <w:szCs w:val="32"/>
          <w:highlight w:val="none"/>
          <w:lang w:eastAsia="zh-CN"/>
        </w:rPr>
        <w:t>市场监管</w:t>
      </w:r>
      <w:r>
        <w:rPr>
          <w:rStyle w:val="10"/>
          <w:rFonts w:hint="eastAsia" w:ascii="方正仿宋简体" w:hAnsi="方正仿宋简体" w:eastAsia="方正仿宋简体" w:cs="方正仿宋简体"/>
          <w:b w:val="0"/>
          <w:color w:val="auto"/>
          <w:sz w:val="32"/>
          <w:szCs w:val="32"/>
          <w:highlight w:val="none"/>
        </w:rPr>
        <w:t>、消防等部门检测鉴定的，应当及时组织相关检测鉴定机构出具检测鉴定意见</w:t>
      </w:r>
      <w:r>
        <w:rPr>
          <w:rStyle w:val="10"/>
          <w:rFonts w:hint="eastAsia" w:ascii="方正仿宋简体" w:hAnsi="方正仿宋简体" w:eastAsia="方正仿宋简体" w:cs="方正仿宋简体"/>
          <w:b w:val="0"/>
          <w:color w:val="auto"/>
          <w:sz w:val="32"/>
          <w:szCs w:val="32"/>
          <w:highlight w:val="none"/>
          <w:lang w:eastAsia="zh-CN"/>
        </w:rPr>
        <w:t>。</w:t>
      </w:r>
      <w:r>
        <w:rPr>
          <w:rStyle w:val="10"/>
          <w:rFonts w:hint="eastAsia" w:ascii="方正仿宋简体" w:hAnsi="方正仿宋简体" w:eastAsia="方正仿宋简体" w:cs="方正仿宋简体"/>
          <w:b w:val="0"/>
          <w:color w:val="auto"/>
          <w:sz w:val="32"/>
          <w:szCs w:val="32"/>
          <w:highlight w:val="none"/>
        </w:rPr>
        <w:t>经勘察、鉴定需要</w:t>
      </w:r>
      <w:r>
        <w:rPr>
          <w:rStyle w:val="10"/>
          <w:rFonts w:hint="eastAsia" w:ascii="方正仿宋简体" w:hAnsi="方正仿宋简体" w:eastAsia="方正仿宋简体" w:cs="方正仿宋简体"/>
          <w:b w:val="0"/>
          <w:color w:val="auto"/>
          <w:sz w:val="32"/>
          <w:szCs w:val="32"/>
          <w:highlight w:val="none"/>
          <w:lang w:val="en-US" w:eastAsia="zh-CN"/>
        </w:rPr>
        <w:t>应急</w:t>
      </w:r>
      <w:r>
        <w:rPr>
          <w:rStyle w:val="10"/>
          <w:rFonts w:hint="eastAsia" w:ascii="方正仿宋简体" w:hAnsi="方正仿宋简体" w:eastAsia="方正仿宋简体" w:cs="方正仿宋简体"/>
          <w:b w:val="0"/>
          <w:color w:val="auto"/>
          <w:sz w:val="32"/>
          <w:szCs w:val="32"/>
          <w:highlight w:val="none"/>
        </w:rPr>
        <w:t>维修的，由业主委员会、相关业主</w:t>
      </w:r>
      <w:r>
        <w:rPr>
          <w:rStyle w:val="10"/>
          <w:rFonts w:hint="eastAsia" w:ascii="方正仿宋简体" w:hAnsi="方正仿宋简体" w:eastAsia="方正仿宋简体" w:cs="方正仿宋简体"/>
          <w:b w:val="0"/>
          <w:color w:val="auto"/>
          <w:sz w:val="32"/>
          <w:szCs w:val="32"/>
          <w:highlight w:val="none"/>
          <w:lang w:eastAsia="zh-CN"/>
        </w:rPr>
        <w:t>或者</w:t>
      </w:r>
      <w:r>
        <w:rPr>
          <w:rStyle w:val="10"/>
          <w:rFonts w:hint="eastAsia" w:ascii="方正仿宋简体" w:hAnsi="方正仿宋简体" w:eastAsia="方正仿宋简体" w:cs="方正仿宋简体"/>
          <w:b w:val="0"/>
          <w:color w:val="auto"/>
          <w:sz w:val="32"/>
          <w:szCs w:val="32"/>
          <w:highlight w:val="none"/>
        </w:rPr>
        <w:t>物业服务</w:t>
      </w:r>
      <w:r>
        <w:rPr>
          <w:rStyle w:val="10"/>
          <w:rFonts w:hint="eastAsia" w:ascii="方正仿宋简体" w:hAnsi="方正仿宋简体" w:eastAsia="方正仿宋简体" w:cs="方正仿宋简体"/>
          <w:b w:val="0"/>
          <w:color w:val="auto"/>
          <w:sz w:val="32"/>
          <w:szCs w:val="32"/>
          <w:highlight w:val="none"/>
          <w:lang w:eastAsia="zh-CN"/>
        </w:rPr>
        <w:t>人</w:t>
      </w:r>
      <w:r>
        <w:rPr>
          <w:rStyle w:val="10"/>
          <w:rFonts w:hint="eastAsia" w:ascii="方正仿宋简体" w:hAnsi="方正仿宋简体" w:eastAsia="方正仿宋简体" w:cs="方正仿宋简体"/>
          <w:b w:val="0"/>
          <w:color w:val="auto"/>
          <w:sz w:val="32"/>
          <w:szCs w:val="32"/>
          <w:highlight w:val="none"/>
        </w:rPr>
        <w:t>组织</w:t>
      </w:r>
      <w:r>
        <w:rPr>
          <w:rStyle w:val="10"/>
          <w:rFonts w:hint="eastAsia" w:ascii="方正仿宋简体" w:hAnsi="方正仿宋简体" w:eastAsia="方正仿宋简体" w:cs="方正仿宋简体"/>
          <w:b w:val="0"/>
          <w:color w:val="auto"/>
          <w:sz w:val="32"/>
          <w:szCs w:val="32"/>
          <w:highlight w:val="none"/>
          <w:lang w:val="en-US" w:eastAsia="zh-CN"/>
        </w:rPr>
        <w:t>施工</w:t>
      </w:r>
      <w:r>
        <w:rPr>
          <w:rStyle w:val="10"/>
          <w:rFonts w:hint="eastAsia" w:ascii="方正仿宋简体" w:hAnsi="方正仿宋简体" w:eastAsia="方正仿宋简体" w:cs="方正仿宋简体"/>
          <w:b w:val="0"/>
          <w:color w:val="auto"/>
          <w:sz w:val="32"/>
          <w:szCs w:val="32"/>
          <w:highlight w:val="none"/>
        </w:rPr>
        <w:t>单位进行维修。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简体" w:cs="Times New Roman"/>
          <w:color w:val="auto"/>
          <w:sz w:val="32"/>
          <w:szCs w:val="32"/>
          <w:shd w:val="clear" w:color="auto" w:fill="FFFFFF"/>
          <w:lang w:eastAsia="zh-CN"/>
        </w:rPr>
      </w:pPr>
      <w:r>
        <w:rPr>
          <w:rStyle w:val="10"/>
          <w:rFonts w:hint="eastAsia" w:ascii="方正仿宋简体" w:hAnsi="方正仿宋简体" w:eastAsia="方正仿宋简体" w:cs="方正仿宋简体"/>
          <w:b w:val="0"/>
          <w:color w:val="auto"/>
          <w:sz w:val="32"/>
          <w:szCs w:val="32"/>
          <w:highlight w:val="none"/>
        </w:rPr>
        <w:t>（</w:t>
      </w:r>
      <w:r>
        <w:rPr>
          <w:rStyle w:val="10"/>
          <w:rFonts w:hint="eastAsia" w:ascii="方正仿宋简体" w:hAnsi="方正仿宋简体" w:eastAsia="方正仿宋简体" w:cs="方正仿宋简体"/>
          <w:b w:val="0"/>
          <w:color w:val="auto"/>
          <w:sz w:val="32"/>
          <w:szCs w:val="32"/>
          <w:highlight w:val="none"/>
          <w:lang w:eastAsia="zh-CN"/>
        </w:rPr>
        <w:t>三</w:t>
      </w:r>
      <w:r>
        <w:rPr>
          <w:rStyle w:val="10"/>
          <w:rFonts w:hint="eastAsia" w:ascii="方正仿宋简体" w:hAnsi="方正仿宋简体" w:eastAsia="方正仿宋简体" w:cs="方正仿宋简体"/>
          <w:b w:val="0"/>
          <w:color w:val="auto"/>
          <w:sz w:val="32"/>
          <w:szCs w:val="32"/>
          <w:highlight w:val="none"/>
        </w:rPr>
        <w:t>）维修项目竣工验收后，</w:t>
      </w:r>
      <w:r>
        <w:rPr>
          <w:rStyle w:val="10"/>
          <w:rFonts w:hint="eastAsia" w:ascii="方正仿宋简体" w:hAnsi="方正仿宋简体" w:eastAsia="方正仿宋简体" w:cs="方正仿宋简体"/>
          <w:b w:val="0"/>
          <w:color w:val="000000"/>
          <w:sz w:val="32"/>
          <w:szCs w:val="32"/>
          <w:highlight w:val="none"/>
          <w:lang w:eastAsia="zh-CN"/>
        </w:rPr>
        <w:t>申请</w:t>
      </w:r>
      <w:r>
        <w:rPr>
          <w:rStyle w:val="10"/>
          <w:rFonts w:hint="eastAsia" w:ascii="方正仿宋简体" w:hAnsi="方正仿宋简体" w:eastAsia="方正仿宋简体" w:cs="方正仿宋简体"/>
          <w:b w:val="0"/>
          <w:color w:val="000000"/>
          <w:sz w:val="32"/>
          <w:szCs w:val="32"/>
          <w:highlight w:val="none"/>
          <w:lang w:val="en-US" w:eastAsia="zh-CN"/>
        </w:rPr>
        <w:t>人</w:t>
      </w:r>
      <w:r>
        <w:rPr>
          <w:rStyle w:val="10"/>
          <w:rFonts w:hint="eastAsia" w:ascii="方正仿宋简体" w:hAnsi="方正仿宋简体" w:eastAsia="方正仿宋简体" w:cs="方正仿宋简体"/>
          <w:b w:val="0"/>
          <w:color w:val="auto"/>
          <w:sz w:val="32"/>
          <w:szCs w:val="32"/>
          <w:highlight w:val="none"/>
        </w:rPr>
        <w:t>应当将维修情况在物</w:t>
      </w:r>
      <w:r>
        <w:rPr>
          <w:rStyle w:val="10"/>
          <w:rFonts w:hint="eastAsia" w:ascii="方正仿宋简体" w:hAnsi="方正仿宋简体" w:eastAsia="方正仿宋简体" w:cs="方正仿宋简体"/>
          <w:b w:val="0"/>
          <w:color w:val="auto"/>
          <w:sz w:val="32"/>
          <w:szCs w:val="32"/>
        </w:rPr>
        <w:t>业管理区域显著位置</w:t>
      </w:r>
      <w:r>
        <w:rPr>
          <w:rStyle w:val="10"/>
          <w:rFonts w:hint="eastAsia" w:ascii="方正仿宋简体" w:hAnsi="方正仿宋简体" w:eastAsia="方正仿宋简体" w:cs="方正仿宋简体"/>
          <w:b w:val="0"/>
          <w:color w:val="auto"/>
          <w:sz w:val="32"/>
          <w:szCs w:val="32"/>
          <w:lang w:val="en-US" w:eastAsia="zh-CN"/>
        </w:rPr>
        <w:t>进行</w:t>
      </w:r>
      <w:r>
        <w:rPr>
          <w:rStyle w:val="10"/>
          <w:rFonts w:hint="eastAsia" w:ascii="方正仿宋简体" w:hAnsi="方正仿宋简体" w:eastAsia="方正仿宋简体" w:cs="方正仿宋简体"/>
          <w:b w:val="0"/>
          <w:color w:val="auto"/>
          <w:sz w:val="32"/>
          <w:szCs w:val="32"/>
        </w:rPr>
        <w:t>公示</w:t>
      </w:r>
      <w:r>
        <w:rPr>
          <w:rStyle w:val="10"/>
          <w:rFonts w:hint="eastAsia" w:ascii="方正仿宋简体" w:hAnsi="方正仿宋简体" w:eastAsia="方正仿宋简体" w:cs="方正仿宋简体"/>
          <w:b w:val="0"/>
          <w:color w:val="auto"/>
          <w:sz w:val="32"/>
          <w:szCs w:val="32"/>
          <w:lang w:eastAsia="zh-CN"/>
        </w:rPr>
        <w:t>，</w:t>
      </w:r>
      <w:r>
        <w:rPr>
          <w:rStyle w:val="10"/>
          <w:rFonts w:hint="eastAsia" w:ascii="方正仿宋简体" w:hAnsi="方正仿宋简体" w:eastAsia="方正仿宋简体" w:cs="方正仿宋简体"/>
          <w:b w:val="0"/>
          <w:color w:val="auto"/>
          <w:sz w:val="32"/>
          <w:szCs w:val="32"/>
          <w:lang w:val="en-US" w:eastAsia="zh-CN"/>
        </w:rPr>
        <w:t>公示时间</w:t>
      </w:r>
      <w:r>
        <w:rPr>
          <w:rStyle w:val="10"/>
          <w:rFonts w:hint="eastAsia" w:ascii="方正仿宋简体" w:hAnsi="方正仿宋简体" w:eastAsia="方正仿宋简体" w:cs="方正仿宋简体"/>
          <w:b w:val="0"/>
          <w:color w:val="auto"/>
          <w:sz w:val="32"/>
          <w:szCs w:val="32"/>
        </w:rPr>
        <w:t>不少于</w:t>
      </w:r>
      <w:r>
        <w:rPr>
          <w:rStyle w:val="10"/>
          <w:rFonts w:hint="eastAsia" w:ascii="方正仿宋简体" w:hAnsi="方正仿宋简体" w:eastAsia="方正仿宋简体" w:cs="方正仿宋简体"/>
          <w:b w:val="0"/>
          <w:color w:val="auto"/>
          <w:sz w:val="32"/>
          <w:szCs w:val="32"/>
          <w:lang w:val="en-US" w:eastAsia="zh-CN"/>
        </w:rPr>
        <w:t>7</w:t>
      </w:r>
      <w:r>
        <w:rPr>
          <w:rStyle w:val="10"/>
          <w:rFonts w:hint="eastAsia" w:ascii="方正仿宋简体" w:hAnsi="方正仿宋简体" w:eastAsia="方正仿宋简体" w:cs="方正仿宋简体"/>
          <w:b w:val="0"/>
          <w:color w:val="auto"/>
          <w:sz w:val="32"/>
          <w:szCs w:val="32"/>
        </w:rPr>
        <w:t>日</w:t>
      </w:r>
      <w:r>
        <w:rPr>
          <w:rStyle w:val="10"/>
          <w:rFonts w:hint="eastAsia" w:ascii="方正仿宋简体" w:hAnsi="方正仿宋简体" w:eastAsia="方正仿宋简体" w:cs="方正仿宋简体"/>
          <w:b w:val="0"/>
          <w:color w:val="auto"/>
          <w:sz w:val="32"/>
          <w:szCs w:val="32"/>
          <w:lang w:eastAsia="zh-CN"/>
        </w:rPr>
        <w:t>。</w:t>
      </w:r>
      <w:r>
        <w:rPr>
          <w:rStyle w:val="10"/>
          <w:rFonts w:hint="eastAsia" w:ascii="方正仿宋简体" w:hAnsi="方正仿宋简体" w:eastAsia="方正仿宋简体" w:cs="方正仿宋简体"/>
          <w:b w:val="0"/>
          <w:color w:val="auto"/>
          <w:sz w:val="32"/>
          <w:szCs w:val="32"/>
        </w:rPr>
        <w:t>公示期满</w:t>
      </w:r>
      <w:r>
        <w:rPr>
          <w:rFonts w:hint="default" w:ascii="Times New Roman" w:hAnsi="Times New Roman" w:eastAsia="方正仿宋简体" w:cs="Times New Roman"/>
          <w:i w:val="0"/>
          <w:caps w:val="0"/>
          <w:color w:val="auto"/>
          <w:spacing w:val="0"/>
          <w:kern w:val="0"/>
          <w:sz w:val="32"/>
          <w:szCs w:val="32"/>
          <w:u w:val="none"/>
          <w:shd w:val="clear" w:color="auto" w:fill="FFFFFF"/>
          <w:lang w:val="en-US" w:eastAsia="zh-CN" w:bidi="ar"/>
        </w:rPr>
        <w:t>无异议</w:t>
      </w:r>
      <w:r>
        <w:rPr>
          <w:rFonts w:hint="eastAsia" w:ascii="Times New Roman" w:hAnsi="Times New Roman" w:eastAsia="方正仿宋简体" w:cs="Times New Roman"/>
          <w:i w:val="0"/>
          <w:caps w:val="0"/>
          <w:color w:val="auto"/>
          <w:spacing w:val="0"/>
          <w:kern w:val="0"/>
          <w:sz w:val="32"/>
          <w:szCs w:val="32"/>
          <w:u w:val="none"/>
          <w:shd w:val="clear" w:color="auto" w:fill="FFFFFF"/>
          <w:lang w:val="en-US" w:eastAsia="zh-CN" w:bidi="ar"/>
        </w:rPr>
        <w:t>的</w:t>
      </w:r>
      <w:r>
        <w:rPr>
          <w:rStyle w:val="10"/>
          <w:rFonts w:hint="eastAsia" w:ascii="方正仿宋简体" w:hAnsi="方正仿宋简体" w:eastAsia="方正仿宋简体" w:cs="方正仿宋简体"/>
          <w:b w:val="0"/>
          <w:color w:val="auto"/>
          <w:sz w:val="32"/>
          <w:szCs w:val="32"/>
        </w:rPr>
        <w:t>，</w:t>
      </w:r>
      <w:r>
        <w:rPr>
          <w:rFonts w:hint="eastAsia" w:ascii="Times New Roman" w:hAnsi="Times New Roman" w:eastAsia="方正仿宋简体" w:cs="Times New Roman"/>
          <w:b w:val="0"/>
          <w:bCs/>
          <w:color w:val="auto"/>
          <w:sz w:val="32"/>
          <w:szCs w:val="32"/>
          <w:lang w:eastAsia="zh-CN"/>
        </w:rPr>
        <w:t>县市</w:t>
      </w:r>
      <w:r>
        <w:rPr>
          <w:rFonts w:hint="eastAsia" w:ascii="方正仿宋简体" w:hAnsi="方正仿宋简体" w:eastAsia="方正仿宋简体" w:cs="方正仿宋简体"/>
          <w:b w:val="0"/>
          <w:color w:val="auto"/>
          <w:kern w:val="2"/>
          <w:sz w:val="32"/>
          <w:szCs w:val="32"/>
          <w:lang w:val="en-US" w:eastAsia="zh-CN" w:bidi="ar-SA"/>
        </w:rPr>
        <w:t>住房城乡建设主管部门</w:t>
      </w:r>
      <w:r>
        <w:rPr>
          <w:rFonts w:hint="default" w:ascii="Times New Roman" w:hAnsi="Times New Roman" w:eastAsia="方正仿宋简体" w:cs="Times New Roman"/>
          <w:color w:val="auto"/>
          <w:sz w:val="32"/>
          <w:szCs w:val="32"/>
          <w:shd w:val="clear" w:color="auto" w:fill="FFFFFF"/>
        </w:rPr>
        <w:t>向专户管理银行发出划转</w:t>
      </w:r>
      <w:r>
        <w:rPr>
          <w:rFonts w:hint="eastAsia" w:ascii="Times New Roman" w:hAnsi="Times New Roman" w:eastAsia="方正仿宋简体" w:cs="Times New Roman"/>
          <w:i w:val="0"/>
          <w:caps w:val="0"/>
          <w:color w:val="auto"/>
          <w:spacing w:val="0"/>
          <w:kern w:val="0"/>
          <w:sz w:val="32"/>
          <w:szCs w:val="32"/>
          <w:shd w:val="clear" w:color="auto" w:fill="FFFFFF"/>
          <w:lang w:val="en-US" w:eastAsia="zh-CN" w:bidi="ar"/>
        </w:rPr>
        <w:t>住宅专项</w:t>
      </w:r>
      <w:r>
        <w:rPr>
          <w:rFonts w:hint="default" w:ascii="Times New Roman" w:hAnsi="Times New Roman" w:eastAsia="方正仿宋简体" w:cs="Times New Roman"/>
          <w:color w:val="auto"/>
          <w:sz w:val="32"/>
          <w:szCs w:val="32"/>
          <w:shd w:val="clear" w:color="auto" w:fill="FFFFFF"/>
        </w:rPr>
        <w:t>维修</w:t>
      </w:r>
      <w:r>
        <w:rPr>
          <w:rFonts w:hint="eastAsia" w:ascii="Times New Roman" w:hAnsi="Times New Roman" w:eastAsia="方正仿宋简体" w:cs="Times New Roman"/>
          <w:color w:val="auto"/>
          <w:sz w:val="32"/>
          <w:szCs w:val="32"/>
          <w:shd w:val="clear" w:color="auto" w:fill="FFFFFF"/>
          <w:lang w:eastAsia="zh-CN"/>
        </w:rPr>
        <w:t>资金</w:t>
      </w:r>
      <w:r>
        <w:rPr>
          <w:rFonts w:hint="default" w:ascii="Times New Roman" w:hAnsi="Times New Roman" w:eastAsia="方正仿宋简体" w:cs="Times New Roman"/>
          <w:color w:val="auto"/>
          <w:sz w:val="32"/>
          <w:szCs w:val="32"/>
          <w:shd w:val="clear" w:color="auto" w:fill="FFFFFF"/>
        </w:rPr>
        <w:t>的通知</w:t>
      </w:r>
      <w:r>
        <w:rPr>
          <w:rFonts w:hint="eastAsia" w:ascii="Times New Roman" w:hAnsi="Times New Roman" w:eastAsia="方正仿宋简体" w:cs="Times New Roman"/>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Style w:val="10"/>
          <w:rFonts w:hint="eastAsia" w:ascii="方正仿宋简体" w:hAnsi="方正仿宋简体" w:eastAsia="方正仿宋简体" w:cs="方正仿宋简体"/>
          <w:b w:val="0"/>
          <w:color w:val="auto"/>
          <w:sz w:val="32"/>
          <w:szCs w:val="32"/>
          <w:lang w:val="en-US" w:eastAsia="zh-CN"/>
        </w:rPr>
      </w:pPr>
      <w:r>
        <w:rPr>
          <w:rStyle w:val="10"/>
          <w:rFonts w:hint="eastAsia" w:ascii="方正仿宋简体" w:hAnsi="方正仿宋简体" w:eastAsia="方正仿宋简体" w:cs="方正仿宋简体"/>
          <w:b w:val="0"/>
          <w:color w:val="auto"/>
          <w:sz w:val="32"/>
          <w:szCs w:val="32"/>
        </w:rPr>
        <w:t>未按照规定实施维修、更新和改造的，</w:t>
      </w:r>
      <w:r>
        <w:rPr>
          <w:rFonts w:hint="eastAsia" w:ascii="Times New Roman" w:hAnsi="Times New Roman" w:eastAsia="方正仿宋简体" w:cs="Times New Roman"/>
          <w:b w:val="0"/>
          <w:bCs/>
          <w:color w:val="000000"/>
          <w:sz w:val="32"/>
          <w:szCs w:val="32"/>
          <w:lang w:eastAsia="zh-CN"/>
        </w:rPr>
        <w:t>县市</w:t>
      </w:r>
      <w:r>
        <w:rPr>
          <w:rFonts w:hint="eastAsia" w:ascii="方正仿宋简体" w:hAnsi="方正仿宋简体" w:eastAsia="方正仿宋简体" w:cs="方正仿宋简体"/>
          <w:b w:val="0"/>
          <w:kern w:val="2"/>
          <w:sz w:val="32"/>
          <w:szCs w:val="32"/>
          <w:lang w:val="en-US" w:eastAsia="zh-CN" w:bidi="ar-SA"/>
        </w:rPr>
        <w:t>住房城乡建设主管部门和</w:t>
      </w:r>
      <w:r>
        <w:rPr>
          <w:rStyle w:val="10"/>
          <w:rFonts w:hint="eastAsia" w:ascii="方正仿宋简体" w:hAnsi="方正仿宋简体" w:eastAsia="方正仿宋简体" w:cs="方正仿宋简体"/>
          <w:b w:val="0"/>
          <w:color w:val="auto"/>
          <w:sz w:val="32"/>
          <w:szCs w:val="32"/>
          <w:lang w:val="en-US" w:eastAsia="zh-CN"/>
        </w:rPr>
        <w:t>乡镇人民政府及村（居）民委员会项目</w:t>
      </w:r>
      <w:r>
        <w:rPr>
          <w:rStyle w:val="10"/>
          <w:rFonts w:hint="eastAsia" w:ascii="方正仿宋简体" w:hAnsi="方正仿宋简体" w:eastAsia="方正仿宋简体" w:cs="方正仿宋简体"/>
          <w:b w:val="0"/>
          <w:color w:val="auto"/>
          <w:sz w:val="32"/>
          <w:szCs w:val="32"/>
        </w:rPr>
        <w:t>可以组织代修，代修费用从相关业主</w:t>
      </w:r>
      <w:r>
        <w:rPr>
          <w:rStyle w:val="10"/>
          <w:rFonts w:hint="eastAsia" w:ascii="方正仿宋简体" w:hAnsi="方正仿宋简体" w:eastAsia="方正仿宋简体" w:cs="方正仿宋简体"/>
          <w:b w:val="0"/>
          <w:color w:val="auto"/>
          <w:sz w:val="32"/>
          <w:szCs w:val="32"/>
          <w:lang w:eastAsia="zh-CN"/>
        </w:rPr>
        <w:t>住宅专项</w:t>
      </w:r>
      <w:r>
        <w:rPr>
          <w:rStyle w:val="10"/>
          <w:rFonts w:hint="eastAsia" w:ascii="方正仿宋简体" w:hAnsi="方正仿宋简体" w:eastAsia="方正仿宋简体" w:cs="方正仿宋简体"/>
          <w:b w:val="0"/>
          <w:color w:val="auto"/>
          <w:sz w:val="32"/>
          <w:szCs w:val="32"/>
        </w:rPr>
        <w:t>维修资金分账户列支。</w:t>
      </w:r>
      <w:r>
        <w:rPr>
          <w:rStyle w:val="10"/>
          <w:rFonts w:hint="eastAsia" w:ascii="方正仿宋简体" w:hAnsi="方正仿宋简体" w:eastAsia="方正仿宋简体" w:cs="方正仿宋简体"/>
          <w:b w:val="0"/>
          <w:color w:val="auto"/>
          <w:sz w:val="32"/>
          <w:szCs w:val="32"/>
          <w:lang w:eastAsia="zh-CN"/>
        </w:rPr>
        <w:t>其中，涉及已售公有住房的，还应当从公有住房住宅专项维修资金中列支。</w:t>
      </w:r>
    </w:p>
    <w:p>
      <w:pPr>
        <w:keepNext w:val="0"/>
        <w:keepLines w:val="0"/>
        <w:pageBreakBefore w:val="0"/>
        <w:widowControl/>
        <w:tabs>
          <w:tab w:val="left" w:pos="980"/>
          <w:tab w:val="left" w:pos="1410"/>
          <w:tab w:val="left" w:pos="1620"/>
        </w:tabs>
        <w:kinsoku/>
        <w:wordWrap/>
        <w:overflowPunct/>
        <w:topLinePunct w:val="0"/>
        <w:autoSpaceDE/>
        <w:autoSpaceDN/>
        <w:bidi w:val="0"/>
        <w:adjustRightInd/>
        <w:snapToGrid w:val="0"/>
        <w:spacing w:line="540" w:lineRule="exact"/>
        <w:ind w:left="0" w:leftChars="0" w:firstLine="640" w:firstLineChars="200"/>
        <w:jc w:val="both"/>
        <w:textAlignment w:val="auto"/>
        <w:rPr>
          <w:rFonts w:hint="default" w:ascii="Times New Roman" w:hAnsi="Times New Roman" w:eastAsia="方正仿宋简体" w:cs="Times New Roman"/>
          <w:i w:val="0"/>
          <w:caps w:val="0"/>
          <w:color w:val="auto"/>
          <w:spacing w:val="0"/>
          <w:sz w:val="24"/>
          <w:szCs w:val="24"/>
          <w:shd w:val="clear" w:color="auto" w:fill="FFFFFF"/>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二十二</w:t>
      </w:r>
      <w:r>
        <w:rPr>
          <w:rFonts w:hint="default" w:ascii="Times New Roman" w:hAnsi="Times New Roman" w:eastAsia="方正黑体简体" w:cs="Times New Roman"/>
          <w:color w:val="auto"/>
          <w:sz w:val="32"/>
          <w:szCs w:val="32"/>
        </w:rPr>
        <w:t>条</w:t>
      </w:r>
      <w:r>
        <w:rPr>
          <w:rFonts w:hint="default"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【第三方监督】</w:t>
      </w:r>
      <w:r>
        <w:rPr>
          <w:rFonts w:hint="default" w:ascii="Times New Roman" w:hAnsi="Times New Roman" w:eastAsia="方正仿宋简体" w:cs="Times New Roman"/>
          <w:i w:val="0"/>
          <w:caps w:val="0"/>
          <w:color w:val="auto"/>
          <w:spacing w:val="0"/>
          <w:sz w:val="32"/>
          <w:szCs w:val="32"/>
          <w:shd w:val="clear" w:color="auto" w:fill="FFFFFF"/>
        </w:rPr>
        <w:t>住宅专项维修资金使用</w:t>
      </w:r>
      <w:r>
        <w:rPr>
          <w:rFonts w:hint="eastAsia" w:ascii="Times New Roman" w:hAnsi="Times New Roman" w:eastAsia="方正仿宋简体" w:cs="Times New Roman"/>
          <w:i w:val="0"/>
          <w:caps w:val="0"/>
          <w:color w:val="auto"/>
          <w:spacing w:val="0"/>
          <w:sz w:val="32"/>
          <w:szCs w:val="32"/>
          <w:shd w:val="clear" w:color="auto" w:fill="FFFFFF"/>
          <w:lang w:eastAsia="zh-CN"/>
        </w:rPr>
        <w:t>项目</w:t>
      </w:r>
      <w:r>
        <w:rPr>
          <w:rFonts w:hint="default" w:ascii="Times New Roman" w:hAnsi="Times New Roman" w:eastAsia="方正仿宋简体" w:cs="Times New Roman"/>
          <w:i w:val="0"/>
          <w:caps w:val="0"/>
          <w:color w:val="auto"/>
          <w:spacing w:val="0"/>
          <w:sz w:val="32"/>
          <w:szCs w:val="32"/>
          <w:shd w:val="clear" w:color="auto" w:fill="FFFFFF"/>
        </w:rPr>
        <w:t>实行工程造价</w:t>
      </w:r>
      <w:r>
        <w:rPr>
          <w:rFonts w:hint="default" w:ascii="Times New Roman" w:hAnsi="Times New Roman" w:eastAsia="方正仿宋简体" w:cs="Times New Roman"/>
          <w:i w:val="0"/>
          <w:caps w:val="0"/>
          <w:color w:val="auto"/>
          <w:spacing w:val="0"/>
          <w:sz w:val="32"/>
          <w:szCs w:val="32"/>
          <w:shd w:val="clear" w:color="auto" w:fill="FFFFFF"/>
          <w:lang w:eastAsia="zh-CN"/>
        </w:rPr>
        <w:t>咨询、结算</w:t>
      </w:r>
      <w:r>
        <w:rPr>
          <w:rFonts w:hint="default" w:ascii="Times New Roman" w:hAnsi="Times New Roman" w:eastAsia="方正仿宋简体" w:cs="Times New Roman"/>
          <w:i w:val="0"/>
          <w:caps w:val="0"/>
          <w:color w:val="auto"/>
          <w:spacing w:val="0"/>
          <w:sz w:val="32"/>
          <w:szCs w:val="32"/>
          <w:shd w:val="clear" w:color="auto" w:fill="FFFFFF"/>
        </w:rPr>
        <w:t>审核、工程监理</w:t>
      </w:r>
      <w:r>
        <w:rPr>
          <w:rFonts w:hint="eastAsia" w:ascii="Times New Roman" w:hAnsi="Times New Roman" w:eastAsia="方正仿宋简体" w:cs="Times New Roman"/>
          <w:i w:val="0"/>
          <w:caps w:val="0"/>
          <w:color w:val="auto"/>
          <w:spacing w:val="0"/>
          <w:sz w:val="32"/>
          <w:szCs w:val="32"/>
          <w:shd w:val="clear" w:color="auto" w:fill="FFFFFF"/>
          <w:lang w:eastAsia="zh-CN"/>
        </w:rPr>
        <w:t>、招投标</w:t>
      </w:r>
      <w:r>
        <w:rPr>
          <w:rFonts w:hint="default" w:ascii="Times New Roman" w:hAnsi="Times New Roman" w:eastAsia="方正仿宋简体" w:cs="Times New Roman"/>
          <w:i w:val="0"/>
          <w:caps w:val="0"/>
          <w:color w:val="auto"/>
          <w:spacing w:val="0"/>
          <w:sz w:val="32"/>
          <w:szCs w:val="32"/>
          <w:shd w:val="clear" w:color="auto" w:fill="FFFFFF"/>
        </w:rPr>
        <w:t>等第三方监督服务制度</w:t>
      </w:r>
      <w:r>
        <w:rPr>
          <w:rFonts w:hint="eastAsia" w:ascii="Times New Roman" w:hAnsi="Times New Roman" w:eastAsia="方正仿宋简体" w:cs="Times New Roman"/>
          <w:i w:val="0"/>
          <w:caps w:val="0"/>
          <w:color w:val="auto"/>
          <w:spacing w:val="0"/>
          <w:sz w:val="32"/>
          <w:szCs w:val="32"/>
          <w:shd w:val="clear" w:color="auto" w:fill="FFFFFF"/>
          <w:lang w:eastAsia="zh-CN"/>
        </w:rPr>
        <w:t>，</w:t>
      </w:r>
      <w:r>
        <w:rPr>
          <w:rFonts w:hint="default" w:ascii="Times New Roman" w:hAnsi="Times New Roman" w:eastAsia="方正仿宋简体" w:cs="Times New Roman"/>
          <w:i w:val="0"/>
          <w:caps w:val="0"/>
          <w:color w:val="auto"/>
          <w:spacing w:val="0"/>
          <w:sz w:val="31"/>
          <w:szCs w:val="31"/>
          <w:shd w:val="clear" w:color="auto" w:fill="FFFFFF"/>
          <w:lang w:eastAsia="zh-CN"/>
        </w:rPr>
        <w:t>具</w:t>
      </w:r>
      <w:r>
        <w:rPr>
          <w:rFonts w:hint="default" w:ascii="Times New Roman" w:hAnsi="Times New Roman" w:eastAsia="方正仿宋简体" w:cs="Times New Roman"/>
          <w:i w:val="0"/>
          <w:caps w:val="0"/>
          <w:color w:val="auto"/>
          <w:spacing w:val="0"/>
          <w:sz w:val="32"/>
          <w:szCs w:val="32"/>
          <w:shd w:val="clear" w:color="auto" w:fill="FFFFFF"/>
        </w:rPr>
        <w:t>体办法由</w:t>
      </w:r>
      <w:r>
        <w:rPr>
          <w:rFonts w:hint="eastAsia" w:ascii="Times New Roman" w:hAnsi="Times New Roman" w:eastAsia="方正仿宋简体" w:cs="Times New Roman"/>
          <w:b w:val="0"/>
          <w:bCs/>
          <w:color w:val="000000"/>
          <w:sz w:val="32"/>
          <w:szCs w:val="32"/>
          <w:lang w:eastAsia="zh-CN"/>
        </w:rPr>
        <w:t>县市</w:t>
      </w:r>
      <w:r>
        <w:rPr>
          <w:rFonts w:hint="eastAsia" w:ascii="方正仿宋简体" w:hAnsi="方正仿宋简体" w:eastAsia="方正仿宋简体" w:cs="方正仿宋简体"/>
          <w:b w:val="0"/>
          <w:kern w:val="2"/>
          <w:sz w:val="32"/>
          <w:szCs w:val="32"/>
          <w:lang w:val="en-US" w:eastAsia="zh-CN" w:bidi="ar-SA"/>
        </w:rPr>
        <w:t>住房城乡建设主管部门</w:t>
      </w:r>
      <w:r>
        <w:rPr>
          <w:rFonts w:hint="default" w:ascii="Times New Roman" w:hAnsi="Times New Roman" w:eastAsia="方正仿宋简体" w:cs="Times New Roman"/>
          <w:i w:val="0"/>
          <w:caps w:val="0"/>
          <w:color w:val="auto"/>
          <w:spacing w:val="0"/>
          <w:sz w:val="32"/>
          <w:szCs w:val="32"/>
          <w:shd w:val="clear" w:color="auto" w:fill="FFFFFF"/>
        </w:rPr>
        <w:t>另行制定</w:t>
      </w:r>
      <w:r>
        <w:rPr>
          <w:rFonts w:hint="default" w:ascii="Times New Roman" w:hAnsi="Times New Roman" w:eastAsia="方正仿宋简体" w:cs="Times New Roman"/>
          <w:i w:val="0"/>
          <w:caps w:val="0"/>
          <w:color w:val="auto"/>
          <w:spacing w:val="0"/>
          <w:sz w:val="24"/>
          <w:szCs w:val="24"/>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使用</w:t>
      </w:r>
      <w:r>
        <w:rPr>
          <w:rFonts w:hint="default" w:ascii="Times New Roman" w:hAnsi="Times New Roman" w:eastAsia="方正仿宋简体" w:cs="Times New Roman"/>
          <w:color w:val="auto"/>
          <w:sz w:val="32"/>
          <w:szCs w:val="32"/>
          <w:lang w:eastAsia="zh-CN"/>
        </w:rPr>
        <w:t>住宅专项</w:t>
      </w:r>
      <w:r>
        <w:rPr>
          <w:rFonts w:hint="default" w:ascii="Times New Roman" w:hAnsi="Times New Roman" w:eastAsia="方正仿宋简体" w:cs="Times New Roman"/>
          <w:color w:val="auto"/>
          <w:sz w:val="32"/>
          <w:szCs w:val="32"/>
        </w:rPr>
        <w:t>维修资金涉及维修工程</w:t>
      </w:r>
      <w:r>
        <w:rPr>
          <w:rFonts w:hint="default" w:ascii="Times New Roman" w:hAnsi="Times New Roman" w:eastAsia="方正仿宋简体" w:cs="Times New Roman"/>
          <w:color w:val="auto"/>
          <w:sz w:val="32"/>
          <w:szCs w:val="32"/>
          <w:lang w:eastAsia="zh-CN"/>
        </w:rPr>
        <w:t>所需的工程造价咨询、招投标</w:t>
      </w:r>
      <w:r>
        <w:rPr>
          <w:rFonts w:hint="eastAsia" w:ascii="Times New Roman" w:hAnsi="Times New Roman" w:eastAsia="方正仿宋简体" w:cs="Times New Roman"/>
          <w:color w:val="auto"/>
          <w:sz w:val="32"/>
          <w:szCs w:val="32"/>
          <w:lang w:eastAsia="zh-CN"/>
        </w:rPr>
        <w:t>、结算审核、</w:t>
      </w:r>
      <w:r>
        <w:rPr>
          <w:rFonts w:hint="default" w:ascii="Times New Roman" w:hAnsi="Times New Roman" w:eastAsia="方正仿宋简体" w:cs="Times New Roman"/>
          <w:color w:val="auto"/>
          <w:sz w:val="32"/>
          <w:szCs w:val="32"/>
          <w:lang w:eastAsia="zh-CN"/>
        </w:rPr>
        <w:t>监理</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鉴定、公证相关费用</w:t>
      </w:r>
      <w:r>
        <w:rPr>
          <w:rFonts w:hint="default" w:ascii="Times New Roman" w:hAnsi="Times New Roman" w:eastAsia="方正仿宋简体" w:cs="Times New Roman"/>
          <w:color w:val="auto"/>
          <w:sz w:val="32"/>
          <w:szCs w:val="32"/>
        </w:rPr>
        <w:t>，可以</w:t>
      </w:r>
      <w:r>
        <w:rPr>
          <w:rFonts w:hint="default" w:ascii="Times New Roman" w:hAnsi="Times New Roman" w:eastAsia="方正仿宋简体" w:cs="Times New Roman"/>
          <w:color w:val="auto"/>
          <w:sz w:val="32"/>
          <w:szCs w:val="32"/>
          <w:lang w:eastAsia="zh-CN"/>
        </w:rPr>
        <w:t>作为</w:t>
      </w:r>
      <w:r>
        <w:rPr>
          <w:rFonts w:hint="default" w:ascii="Times New Roman" w:hAnsi="Times New Roman" w:eastAsia="方正仿宋简体" w:cs="Times New Roman"/>
          <w:color w:val="auto"/>
          <w:sz w:val="32"/>
          <w:szCs w:val="32"/>
          <w:lang w:val="en-US" w:eastAsia="zh-CN"/>
        </w:rPr>
        <w:t>维修和更新、改造成本，</w:t>
      </w:r>
      <w:r>
        <w:rPr>
          <w:rFonts w:hint="default" w:ascii="Times New Roman" w:hAnsi="Times New Roman" w:eastAsia="方正仿宋简体" w:cs="Times New Roman"/>
          <w:color w:val="auto"/>
          <w:sz w:val="32"/>
          <w:szCs w:val="32"/>
          <w:lang w:eastAsia="zh-CN"/>
        </w:rPr>
        <w:t>按照</w:t>
      </w:r>
      <w:r>
        <w:rPr>
          <w:rFonts w:hint="default" w:ascii="Times New Roman" w:hAnsi="Times New Roman" w:eastAsia="方正仿宋简体" w:cs="Times New Roman"/>
          <w:color w:val="auto"/>
          <w:sz w:val="32"/>
          <w:szCs w:val="32"/>
        </w:rPr>
        <w:t>国家规定标准</w:t>
      </w:r>
      <w:r>
        <w:rPr>
          <w:rFonts w:hint="default" w:ascii="Times New Roman" w:hAnsi="Times New Roman" w:eastAsia="方正仿宋简体" w:cs="Times New Roman"/>
          <w:color w:val="auto"/>
          <w:sz w:val="32"/>
          <w:szCs w:val="32"/>
          <w:lang w:eastAsia="zh-CN"/>
        </w:rPr>
        <w:t>从</w:t>
      </w:r>
      <w:r>
        <w:rPr>
          <w:rFonts w:hint="eastAsia" w:ascii="Times New Roman" w:hAnsi="Times New Roman" w:eastAsia="方正仿宋简体" w:cs="Times New Roman"/>
          <w:color w:val="auto"/>
          <w:sz w:val="32"/>
          <w:szCs w:val="32"/>
          <w:lang w:eastAsia="zh-CN"/>
        </w:rPr>
        <w:t>住宅专项</w:t>
      </w:r>
      <w:r>
        <w:rPr>
          <w:rFonts w:hint="default" w:ascii="Times New Roman" w:hAnsi="Times New Roman" w:eastAsia="方正仿宋简体" w:cs="Times New Roman"/>
          <w:color w:val="auto"/>
          <w:sz w:val="32"/>
          <w:szCs w:val="32"/>
        </w:rPr>
        <w:t>维修资金中列支。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二十三</w:t>
      </w:r>
      <w:r>
        <w:rPr>
          <w:rFonts w:hint="default" w:ascii="Times New Roman" w:hAnsi="Times New Roman" w:eastAsia="方正黑体简体" w:cs="Times New Roman"/>
          <w:color w:val="auto"/>
          <w:sz w:val="32"/>
          <w:szCs w:val="32"/>
        </w:rPr>
        <w:t>条</w:t>
      </w:r>
      <w:r>
        <w:rPr>
          <w:rFonts w:hint="default"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【禁止事项】</w:t>
      </w:r>
      <w:r>
        <w:rPr>
          <w:rFonts w:hint="default" w:ascii="Times New Roman" w:hAnsi="Times New Roman" w:eastAsia="方正仿宋简体" w:cs="Times New Roman"/>
          <w:b w:val="0"/>
          <w:bCs w:val="0"/>
          <w:color w:val="auto"/>
          <w:sz w:val="32"/>
          <w:szCs w:val="32"/>
          <w:lang w:eastAsia="zh-CN"/>
        </w:rPr>
        <w:t>下列费用不得从住宅专项维修资金中列支：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lang w:eastAsia="zh-CN"/>
        </w:rPr>
        <w:t>（一）依法应当由建设单位或者施工单位承担的住宅共用部位、共用设施设备维修和更新、改造费用；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lang w:eastAsia="zh-CN"/>
        </w:rPr>
        <w:t>（二）依法应当由相关单位承担的供水、供电、供气、通讯、有线电视等管线和设施设备的维修、养护费用；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lang w:eastAsia="zh-CN"/>
        </w:rPr>
        <w:t>（三）应当由当事人承担的因人为损坏住宅共用部位、共用设施设备所需的修复费用；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lang w:eastAsia="zh-CN"/>
        </w:rPr>
        <w:t>（四）根据物业服务合同约定，应当由物业服务企业承担的商品住宅、非住宅共用部位、共用设施设备的维修和养护费用；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eastAsia="zh-CN"/>
        </w:rPr>
        <w:t>（五）法律法规规定不得使用住宅专项维修资金的其他情形。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color w:val="auto"/>
          <w:sz w:val="32"/>
          <w:szCs w:val="32"/>
          <w:u w:val="none"/>
          <w:lang w:eastAsia="zh-CN"/>
        </w:rPr>
      </w:pPr>
      <w:r>
        <w:rPr>
          <w:rFonts w:hint="eastAsia" w:ascii="方正黑体简体" w:hAnsi="方正黑体简体" w:eastAsia="方正黑体简体" w:cs="方正黑体简体"/>
          <w:color w:val="auto"/>
          <w:sz w:val="32"/>
          <w:szCs w:val="32"/>
          <w:u w:val="none"/>
          <w:lang w:val="en-US" w:eastAsia="zh-CN"/>
        </w:rPr>
        <w:t xml:space="preserve">第二十四条 </w:t>
      </w:r>
      <w:r>
        <w:rPr>
          <w:rFonts w:hint="eastAsia" w:ascii="方正黑体简体" w:hAnsi="方正黑体简体" w:eastAsia="方正黑体简体" w:cs="方正黑体简体"/>
          <w:color w:val="auto"/>
          <w:sz w:val="32"/>
          <w:szCs w:val="32"/>
          <w:u w:val="none"/>
          <w:lang w:eastAsia="zh-CN"/>
        </w:rPr>
        <w:t>【保值增值】</w:t>
      </w:r>
      <w:r>
        <w:rPr>
          <w:rFonts w:hint="default" w:ascii="Times New Roman" w:hAnsi="Times New Roman" w:eastAsia="方正仿宋简体" w:cs="Times New Roman"/>
          <w:b w:val="0"/>
          <w:bCs w:val="0"/>
          <w:color w:val="auto"/>
          <w:sz w:val="32"/>
          <w:szCs w:val="32"/>
          <w:u w:val="none"/>
          <w:lang w:eastAsia="zh-CN"/>
        </w:rPr>
        <w:t>在保证住宅专项维修资金正常使用的情况下，可通过组合存款和购买国债方式实现保值增值。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i w:val="0"/>
          <w:caps w:val="0"/>
          <w:color w:val="auto"/>
          <w:spacing w:val="0"/>
          <w:sz w:val="32"/>
          <w:szCs w:val="32"/>
          <w:shd w:val="clear" w:color="auto" w:fill="FFFFFF"/>
          <w:lang w:val="en-US" w:eastAsia="zh-CN"/>
        </w:rPr>
      </w:pPr>
      <w:r>
        <w:rPr>
          <w:rFonts w:hint="default" w:ascii="Times New Roman" w:hAnsi="Times New Roman" w:eastAsia="方正仿宋简体" w:cs="Times New Roman"/>
          <w:i w:val="0"/>
          <w:caps w:val="0"/>
          <w:color w:val="auto"/>
          <w:spacing w:val="0"/>
          <w:sz w:val="32"/>
          <w:szCs w:val="32"/>
          <w:shd w:val="clear" w:color="auto" w:fill="FFFFFF"/>
        </w:rPr>
        <w:t>利用住宅专项维修资金购买国债，应当在银行间债券市场或者商业银行柜台市场购买一级市场新发行的国债，并持有到期。</w:t>
      </w:r>
      <w:r>
        <w:rPr>
          <w:rFonts w:hint="eastAsia" w:ascii="Times New Roman" w:hAnsi="Times New Roman" w:eastAsia="方正仿宋简体" w:cs="Times New Roman"/>
          <w:i w:val="0"/>
          <w:caps w:val="0"/>
          <w:color w:val="auto"/>
          <w:spacing w:val="0"/>
          <w:sz w:val="32"/>
          <w:szCs w:val="32"/>
          <w:shd w:val="clear" w:color="auto"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i w:val="0"/>
          <w:caps w:val="0"/>
          <w:color w:val="auto"/>
          <w:spacing w:val="0"/>
          <w:sz w:val="32"/>
          <w:szCs w:val="32"/>
          <w:highlight w:val="none"/>
          <w:shd w:val="clear" w:color="auto" w:fill="FFFFFF"/>
        </w:rPr>
        <w:t>利用业主交存的住宅专项维修资金购买国债的，</w:t>
      </w:r>
      <w:r>
        <w:rPr>
          <w:rFonts w:hint="default" w:ascii="Times New Roman" w:hAnsi="Times New Roman" w:eastAsia="方正仿宋简体" w:cs="Times New Roman"/>
          <w:b w:val="0"/>
          <w:bCs w:val="0"/>
          <w:color w:val="auto"/>
          <w:sz w:val="32"/>
          <w:szCs w:val="32"/>
          <w:highlight w:val="none"/>
          <w:shd w:val="clear" w:color="auto" w:fill="FFFFFF"/>
        </w:rPr>
        <w:t>应</w:t>
      </w:r>
      <w:r>
        <w:rPr>
          <w:rFonts w:hint="default" w:ascii="Times New Roman" w:hAnsi="Times New Roman" w:eastAsia="方正仿宋简体" w:cs="Times New Roman"/>
          <w:b w:val="0"/>
          <w:bCs w:val="0"/>
          <w:color w:val="auto"/>
          <w:sz w:val="32"/>
          <w:szCs w:val="32"/>
          <w:shd w:val="clear" w:color="auto" w:fill="FFFFFF"/>
        </w:rPr>
        <w:t>当由专有部分面积占比三分之二以上的业主且人数占比三分之二以上的业主参与表决；并经参与表决专有部分面积过半数的业主且参与表决人数过半数的业主同意</w:t>
      </w:r>
      <w:r>
        <w:rPr>
          <w:rFonts w:hint="default" w:ascii="Times New Roman" w:hAnsi="Times New Roman" w:eastAsia="方正仿宋简体" w:cs="Times New Roman"/>
          <w:b w:val="0"/>
          <w:bCs w:val="0"/>
          <w:color w:val="auto"/>
          <w:sz w:val="32"/>
          <w:szCs w:val="32"/>
          <w:shd w:val="clear" w:color="auto" w:fill="FFFFFF"/>
          <w:lang w:eastAsia="zh-CN"/>
        </w:rPr>
        <w:t>。</w:t>
      </w:r>
      <w:r>
        <w:rPr>
          <w:rFonts w:hint="default" w:ascii="Times New Roman" w:hAnsi="Times New Roman" w:eastAsia="方正仿宋简体" w:cs="Times New Roman"/>
          <w:b w:val="0"/>
          <w:bCs w:val="0"/>
          <w:i w:val="0"/>
          <w:caps w:val="0"/>
          <w:color w:val="auto"/>
          <w:spacing w:val="0"/>
          <w:sz w:val="32"/>
          <w:szCs w:val="32"/>
          <w:shd w:val="clear" w:color="auto" w:fill="FFFFFF"/>
        </w:rPr>
        <w:br w:type="textWrapping"/>
      </w:r>
      <w:r>
        <w:rPr>
          <w:rFonts w:hint="eastAsia" w:ascii="Times New Roman" w:hAnsi="Times New Roman" w:eastAsia="方正仿宋简体" w:cs="Times New Roman"/>
          <w:b w:val="0"/>
          <w:bCs w:val="0"/>
          <w:i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caps w:val="0"/>
          <w:color w:val="auto"/>
          <w:spacing w:val="0"/>
          <w:sz w:val="32"/>
          <w:szCs w:val="32"/>
          <w:shd w:val="clear" w:color="auto" w:fill="FFFFFF"/>
        </w:rPr>
        <w:t>利用从公有住房售房款中提取的住宅专项维修资金购买国债的，应当根据售房单位的财政隶属关系，报经同级财政部门同意。</w:t>
      </w:r>
      <w:r>
        <w:rPr>
          <w:rFonts w:hint="default" w:ascii="Times New Roman" w:hAnsi="Times New Roman" w:eastAsia="方正仿宋简体" w:cs="Times New Roman"/>
          <w:i w:val="0"/>
          <w:caps w:val="0"/>
          <w:color w:val="auto"/>
          <w:spacing w:val="0"/>
          <w:sz w:val="32"/>
          <w:szCs w:val="32"/>
          <w:shd w:val="clear" w:color="auto" w:fill="FFFFFF"/>
        </w:rPr>
        <w:br w:type="textWrapping"/>
      </w:r>
      <w:r>
        <w:rPr>
          <w:rFonts w:hint="eastAsia" w:ascii="Times New Roman" w:hAnsi="Times New Roman" w:eastAsia="方正仿宋简体"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caps w:val="0"/>
          <w:color w:val="auto"/>
          <w:spacing w:val="0"/>
          <w:sz w:val="32"/>
          <w:szCs w:val="32"/>
          <w:shd w:val="clear" w:color="auto" w:fill="FFFFFF"/>
        </w:rPr>
        <w:t>禁止利用住宅专项维修资金从事国债回购、委托理财业务或者将购买的国债用于质押、抵押等担保行为。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方正仿宋简体" w:hAnsi="方正仿宋简体" w:eastAsia="方正仿宋简体" w:cs="方正仿宋简体"/>
          <w:b w:val="0"/>
          <w:bCs w:val="0"/>
          <w:color w:val="000000"/>
          <w:sz w:val="32"/>
          <w:szCs w:val="32"/>
          <w:lang w:eastAsia="zh-CN"/>
        </w:rPr>
      </w:pPr>
      <w:r>
        <w:rPr>
          <w:rFonts w:hint="eastAsia" w:ascii="方正黑体简体" w:hAnsi="方正黑体简体" w:eastAsia="方正黑体简体" w:cs="方正黑体简体"/>
          <w:i w:val="0"/>
          <w:caps w:val="0"/>
          <w:color w:val="000000"/>
          <w:spacing w:val="0"/>
          <w:sz w:val="32"/>
          <w:szCs w:val="32"/>
          <w:shd w:val="clear" w:color="auto" w:fill="FFFFFF"/>
          <w:lang w:eastAsia="zh-CN"/>
        </w:rPr>
        <w:t>第二十五条</w:t>
      </w:r>
      <w:r>
        <w:rPr>
          <w:rFonts w:hint="eastAsia" w:ascii="方正黑体简体" w:hAnsi="方正黑体简体" w:eastAsia="方正黑体简体" w:cs="方正黑体简体"/>
          <w:i w:val="0"/>
          <w:caps w:val="0"/>
          <w:color w:val="000000"/>
          <w:spacing w:val="0"/>
          <w:sz w:val="32"/>
          <w:szCs w:val="32"/>
          <w:shd w:val="clear" w:color="auto" w:fill="FFFFFF"/>
          <w:lang w:val="en-US" w:eastAsia="zh-CN"/>
        </w:rPr>
        <w:t xml:space="preserve"> </w:t>
      </w:r>
      <w:r>
        <w:rPr>
          <w:rFonts w:hint="eastAsia" w:ascii="方正黑体简体" w:hAnsi="方正黑体简体" w:eastAsia="方正黑体简体" w:cs="方正黑体简体"/>
          <w:color w:val="auto"/>
          <w:sz w:val="32"/>
          <w:szCs w:val="32"/>
          <w:lang w:eastAsia="zh-CN"/>
        </w:rPr>
        <w:t>【资金补充】</w:t>
      </w:r>
      <w:r>
        <w:rPr>
          <w:rFonts w:hint="default" w:ascii="方正仿宋简体" w:hAnsi="方正仿宋简体" w:eastAsia="方正仿宋简体" w:cs="方正仿宋简体"/>
          <w:b w:val="0"/>
          <w:bCs w:val="0"/>
          <w:color w:val="000000"/>
          <w:sz w:val="32"/>
          <w:szCs w:val="32"/>
          <w:lang w:eastAsia="zh-CN"/>
        </w:rPr>
        <w:t>下列资金应当转入住宅专项维修资金滚存使用：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（一）住宅专项维修资金的存储利息；</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（二）利用住宅专项维修资金购买国债的增值收益；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b w:val="0"/>
          <w:bCs w:val="0"/>
          <w:color w:val="000000"/>
          <w:sz w:val="32"/>
          <w:szCs w:val="32"/>
          <w:lang w:eastAsia="zh-CN"/>
        </w:rPr>
        <w:t>（三）利用住宅共用部位、共用设施设备进行经营的，业主所得收益，但业主大会另有决定的除外；</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方正仿宋简体" w:hAnsi="方正仿宋简体" w:eastAsia="方正仿宋简体" w:cs="方正仿宋简体"/>
          <w:b w:val="0"/>
          <w:bCs w:val="0"/>
          <w:color w:val="000000"/>
          <w:sz w:val="32"/>
          <w:szCs w:val="32"/>
          <w:lang w:val="en-US" w:eastAsia="zh-CN"/>
        </w:rPr>
      </w:pPr>
      <w:r>
        <w:rPr>
          <w:rFonts w:hint="eastAsia" w:ascii="方正仿宋简体" w:hAnsi="方正仿宋简体" w:eastAsia="方正仿宋简体" w:cs="方正仿宋简体"/>
          <w:b w:val="0"/>
          <w:bCs w:val="0"/>
          <w:color w:val="000000"/>
          <w:sz w:val="32"/>
          <w:szCs w:val="32"/>
          <w:lang w:eastAsia="zh-CN"/>
        </w:rPr>
        <w:t>（四）住宅共用设施设备报废后回收的残值。</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方正仿宋简体" w:hAnsi="方正仿宋简体" w:eastAsia="方正仿宋简体" w:cs="方正仿宋简体"/>
          <w:b w:val="0"/>
          <w:bCs w:val="0"/>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简体" w:cs="Times New Roman"/>
          <w:color w:val="auto"/>
          <w:sz w:val="32"/>
          <w:szCs w:val="32"/>
          <w:lang w:eastAsia="zh-CN"/>
        </w:rPr>
      </w:pPr>
      <w:r>
        <w:rPr>
          <w:rFonts w:hint="eastAsia" w:ascii="Times New Roman" w:hAnsi="Times New Roman" w:eastAsia="方正黑体简体" w:cs="Times New Roman"/>
          <w:color w:val="auto"/>
          <w:sz w:val="32"/>
          <w:szCs w:val="32"/>
          <w:lang w:eastAsia="zh-CN"/>
        </w:rPr>
        <w:t>第四章</w:t>
      </w:r>
      <w:r>
        <w:rPr>
          <w:rFonts w:hint="eastAsia" w:ascii="Times New Roman" w:hAnsi="Times New Roman" w:eastAsia="方正黑体简体" w:cs="Times New Roman"/>
          <w:color w:val="auto"/>
          <w:sz w:val="32"/>
          <w:szCs w:val="32"/>
          <w:lang w:val="en-US" w:eastAsia="zh-CN"/>
        </w:rPr>
        <w:t xml:space="preserve">  </w:t>
      </w:r>
      <w:r>
        <w:rPr>
          <w:rFonts w:hint="default" w:ascii="Times New Roman" w:hAnsi="Times New Roman" w:eastAsia="方正黑体简体" w:cs="Times New Roman"/>
          <w:color w:val="auto"/>
          <w:sz w:val="32"/>
          <w:szCs w:val="32"/>
          <w:lang w:eastAsia="zh-CN"/>
        </w:rPr>
        <w:t>监督管理</w:t>
      </w:r>
    </w:p>
    <w:p>
      <w:pPr>
        <w:pStyle w:val="2"/>
        <w:pageBreakBefore w:val="0"/>
        <w:numPr>
          <w:ilvl w:val="0"/>
          <w:numId w:val="0"/>
        </w:numPr>
        <w:kinsoku/>
        <w:overflowPunct/>
        <w:topLinePunct w:val="0"/>
        <w:autoSpaceDE/>
        <w:autoSpaceDN/>
        <w:bidi w:val="0"/>
        <w:spacing w:line="540" w:lineRule="exact"/>
        <w:ind w:left="0" w:leftChars="0"/>
        <w:jc w:val="both"/>
        <w:rPr>
          <w:rFonts w:hint="default"/>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黑体简体" w:cs="Times New Roman"/>
          <w:color w:val="auto"/>
          <w:sz w:val="32"/>
          <w:szCs w:val="32"/>
          <w:lang w:eastAsia="zh-CN"/>
        </w:rPr>
        <w:t>第</w:t>
      </w:r>
      <w:r>
        <w:rPr>
          <w:rFonts w:hint="eastAsia" w:ascii="Times New Roman" w:hAnsi="Times New Roman" w:eastAsia="方正黑体简体" w:cs="Times New Roman"/>
          <w:color w:val="auto"/>
          <w:sz w:val="32"/>
          <w:szCs w:val="32"/>
          <w:lang w:eastAsia="zh-CN"/>
        </w:rPr>
        <w:t>二十六</w:t>
      </w:r>
      <w:r>
        <w:rPr>
          <w:rFonts w:hint="default" w:ascii="Times New Roman" w:hAnsi="Times New Roman" w:eastAsia="方正黑体简体" w:cs="Times New Roman"/>
          <w:color w:val="auto"/>
          <w:sz w:val="32"/>
          <w:szCs w:val="32"/>
          <w:lang w:eastAsia="zh-CN"/>
        </w:rPr>
        <w:t>条</w:t>
      </w:r>
      <w:r>
        <w:rPr>
          <w:rFonts w:hint="default" w:ascii="Times New Roman" w:hAnsi="Times New Roman" w:eastAsia="方正仿宋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【权属变更】</w:t>
      </w:r>
      <w:r>
        <w:rPr>
          <w:rFonts w:hint="default" w:ascii="Times New Roman" w:hAnsi="Times New Roman" w:eastAsia="方正仿宋简体" w:cs="Times New Roman"/>
          <w:color w:val="auto"/>
          <w:sz w:val="32"/>
          <w:szCs w:val="32"/>
        </w:rPr>
        <w:t>房屋所有权转</w:t>
      </w:r>
      <w:r>
        <w:rPr>
          <w:rFonts w:hint="eastAsia" w:ascii="Times New Roman" w:hAnsi="Times New Roman" w:eastAsia="方正仿宋简体" w:cs="Times New Roman"/>
          <w:color w:val="auto"/>
          <w:sz w:val="32"/>
          <w:szCs w:val="32"/>
          <w:lang w:eastAsia="zh-CN"/>
        </w:rPr>
        <w:t>让</w:t>
      </w:r>
      <w:r>
        <w:rPr>
          <w:rFonts w:hint="default" w:ascii="Times New Roman" w:hAnsi="Times New Roman" w:eastAsia="方正仿宋简体" w:cs="Times New Roman"/>
          <w:color w:val="auto"/>
          <w:sz w:val="32"/>
          <w:szCs w:val="32"/>
        </w:rPr>
        <w:t>的，房屋买卖双方当事人应当持房屋所有权证、身份证、转让合同等到</w:t>
      </w:r>
      <w:r>
        <w:rPr>
          <w:rFonts w:hint="eastAsia" w:ascii="Times New Roman" w:hAnsi="Times New Roman" w:eastAsia="方正仿宋简体" w:cs="Times New Roman"/>
          <w:b w:val="0"/>
          <w:bCs/>
          <w:color w:val="000000"/>
          <w:sz w:val="32"/>
          <w:szCs w:val="32"/>
          <w:lang w:eastAsia="zh-CN"/>
        </w:rPr>
        <w:t>县市</w:t>
      </w:r>
      <w:r>
        <w:rPr>
          <w:rFonts w:hint="eastAsia" w:ascii="方正仿宋简体" w:hAnsi="方正仿宋简体" w:eastAsia="方正仿宋简体" w:cs="方正仿宋简体"/>
          <w:b w:val="0"/>
          <w:kern w:val="2"/>
          <w:sz w:val="32"/>
          <w:szCs w:val="32"/>
          <w:lang w:val="en-US" w:eastAsia="zh-CN" w:bidi="ar-SA"/>
        </w:rPr>
        <w:t>住房城乡建设主管部门</w:t>
      </w:r>
      <w:r>
        <w:rPr>
          <w:rFonts w:hint="default" w:ascii="Times New Roman" w:hAnsi="Times New Roman" w:eastAsia="方正仿宋简体" w:cs="Times New Roman"/>
          <w:color w:val="000000"/>
          <w:sz w:val="32"/>
          <w:szCs w:val="32"/>
          <w:lang w:eastAsia="zh-CN"/>
        </w:rPr>
        <w:t>办理</w:t>
      </w:r>
      <w:r>
        <w:rPr>
          <w:rFonts w:hint="eastAsia" w:ascii="Times New Roman" w:hAnsi="Times New Roman" w:eastAsia="方正仿宋简体" w:cs="Times New Roman"/>
          <w:color w:val="000000"/>
          <w:sz w:val="32"/>
          <w:szCs w:val="32"/>
          <w:lang w:val="en-US" w:eastAsia="zh-CN"/>
        </w:rPr>
        <w:t>住宅专项维修资金分户账</w:t>
      </w:r>
      <w:r>
        <w:rPr>
          <w:rFonts w:hint="default" w:ascii="Times New Roman" w:hAnsi="Times New Roman" w:eastAsia="方正仿宋简体" w:cs="Times New Roman"/>
          <w:color w:val="000000"/>
          <w:sz w:val="32"/>
          <w:szCs w:val="32"/>
        </w:rPr>
        <w:t>更名手续。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b w:val="0"/>
          <w:bCs/>
          <w:color w:val="auto"/>
          <w:sz w:val="32"/>
          <w:szCs w:val="32"/>
        </w:rPr>
        <w:t>第</w:t>
      </w:r>
      <w:r>
        <w:rPr>
          <w:rFonts w:hint="eastAsia" w:ascii="Times New Roman" w:hAnsi="Times New Roman" w:eastAsia="方正黑体简体" w:cs="Times New Roman"/>
          <w:b w:val="0"/>
          <w:bCs/>
          <w:color w:val="auto"/>
          <w:sz w:val="32"/>
          <w:szCs w:val="32"/>
          <w:lang w:eastAsia="zh-CN"/>
        </w:rPr>
        <w:t>二十七</w:t>
      </w:r>
      <w:r>
        <w:rPr>
          <w:rFonts w:hint="default" w:ascii="Times New Roman" w:hAnsi="Times New Roman" w:eastAsia="方正黑体简体" w:cs="Times New Roman"/>
          <w:b w:val="0"/>
          <w:bCs/>
          <w:color w:val="auto"/>
          <w:sz w:val="32"/>
          <w:szCs w:val="32"/>
        </w:rPr>
        <w:t>条</w:t>
      </w:r>
      <w:r>
        <w:rPr>
          <w:rFonts w:hint="default" w:ascii="Times New Roman" w:hAnsi="Times New Roman" w:eastAsia="方正黑体简体" w:cs="Times New Roman"/>
          <w:b w:val="0"/>
          <w:bCs/>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【房屋灭失】</w:t>
      </w:r>
      <w:r>
        <w:rPr>
          <w:rFonts w:hint="eastAsia" w:ascii="方正仿宋简体" w:hAnsi="方正仿宋简体" w:eastAsia="方正仿宋简体" w:cs="方正仿宋简体"/>
          <w:i w:val="0"/>
          <w:caps w:val="0"/>
          <w:color w:val="000000"/>
          <w:spacing w:val="0"/>
          <w:sz w:val="32"/>
          <w:szCs w:val="32"/>
          <w:shd w:val="clear" w:color="auto" w:fill="FFFFFF"/>
        </w:rPr>
        <w:t>房屋灭失的，按照以下规定返还住宅专项维修资金：</w:t>
      </w:r>
      <w:r>
        <w:rPr>
          <w:rFonts w:hint="eastAsia" w:ascii="方正仿宋简体" w:hAnsi="方正仿宋简体" w:eastAsia="方正仿宋简体" w:cs="方正仿宋简体"/>
          <w:i w:val="0"/>
          <w:caps w:val="0"/>
          <w:color w:val="000000"/>
          <w:spacing w:val="0"/>
          <w:sz w:val="32"/>
          <w:szCs w:val="32"/>
          <w:shd w:val="clear" w:color="auto" w:fill="FFFFFF"/>
        </w:rPr>
        <w:br w:type="textWrapping"/>
      </w:r>
      <w:r>
        <w:rPr>
          <w:rFonts w:hint="eastAsia" w:ascii="方正仿宋简体" w:hAnsi="方正仿宋简体" w:eastAsia="方正仿宋简体" w:cs="方正仿宋简体"/>
          <w:i w:val="0"/>
          <w:caps w:val="0"/>
          <w:color w:val="000000"/>
          <w:spacing w:val="0"/>
          <w:sz w:val="32"/>
          <w:szCs w:val="32"/>
          <w:shd w:val="clear" w:color="auto" w:fill="FFFFFF"/>
          <w:lang w:val="en-US" w:eastAsia="zh-CN"/>
        </w:rPr>
        <w:t xml:space="preserve">    </w:t>
      </w:r>
      <w:r>
        <w:rPr>
          <w:rFonts w:hint="eastAsia" w:ascii="方正仿宋简体" w:hAnsi="方正仿宋简体" w:eastAsia="方正仿宋简体" w:cs="方正仿宋简体"/>
          <w:i w:val="0"/>
          <w:caps w:val="0"/>
          <w:color w:val="000000"/>
          <w:spacing w:val="0"/>
          <w:sz w:val="32"/>
          <w:szCs w:val="32"/>
          <w:shd w:val="clear" w:color="auto" w:fill="FFFFFF"/>
        </w:rPr>
        <w:t>（一）房屋分户账中结余的住宅专项维修资金返还业主；</w:t>
      </w:r>
      <w:r>
        <w:rPr>
          <w:rFonts w:hint="eastAsia" w:ascii="方正仿宋简体" w:hAnsi="方正仿宋简体" w:eastAsia="方正仿宋简体" w:cs="方正仿宋简体"/>
          <w:i w:val="0"/>
          <w:caps w:val="0"/>
          <w:color w:val="000000"/>
          <w:spacing w:val="0"/>
          <w:sz w:val="32"/>
          <w:szCs w:val="32"/>
          <w:shd w:val="clear" w:color="auto" w:fill="FFFFFF"/>
        </w:rPr>
        <w:br w:type="textWrapping"/>
      </w:r>
      <w:r>
        <w:rPr>
          <w:rFonts w:hint="eastAsia" w:ascii="方正仿宋简体" w:hAnsi="方正仿宋简体" w:eastAsia="方正仿宋简体" w:cs="方正仿宋简体"/>
          <w:i w:val="0"/>
          <w:caps w:val="0"/>
          <w:color w:val="000000"/>
          <w:spacing w:val="0"/>
          <w:sz w:val="32"/>
          <w:szCs w:val="32"/>
          <w:shd w:val="clear" w:color="auto" w:fill="FFFFFF"/>
          <w:lang w:val="en-US" w:eastAsia="zh-CN"/>
        </w:rPr>
        <w:t xml:space="preserve">    </w:t>
      </w:r>
      <w:r>
        <w:rPr>
          <w:rFonts w:hint="eastAsia" w:ascii="方正仿宋简体" w:hAnsi="方正仿宋简体" w:eastAsia="方正仿宋简体" w:cs="方正仿宋简体"/>
          <w:i w:val="0"/>
          <w:caps w:val="0"/>
          <w:color w:val="000000"/>
          <w:spacing w:val="0"/>
          <w:sz w:val="32"/>
          <w:szCs w:val="32"/>
          <w:shd w:val="clear" w:color="auto" w:fill="FFFFFF"/>
        </w:rPr>
        <w:t>（二）售房单位交存的住宅专项维修资金账面余额返还售房单位；售房单位不存在的，按照售房单位财务隶属关系，收缴同级国库。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方正仿宋简体" w:hAnsi="方正仿宋简体" w:eastAsia="方正仿宋简体" w:cs="方正仿宋简体"/>
          <w:b w:val="0"/>
          <w:bCs w:val="0"/>
          <w:color w:val="auto"/>
          <w:sz w:val="32"/>
          <w:szCs w:val="32"/>
          <w:lang w:eastAsia="zh-CN"/>
        </w:rPr>
      </w:pPr>
      <w:r>
        <w:rPr>
          <w:rFonts w:hint="eastAsia" w:ascii="方正黑体简体" w:hAnsi="方正黑体简体" w:eastAsia="方正黑体简体" w:cs="方正黑体简体"/>
          <w:color w:val="auto"/>
          <w:sz w:val="32"/>
          <w:szCs w:val="32"/>
          <w:lang w:eastAsia="zh-CN"/>
        </w:rPr>
        <w:t>第二十八条</w:t>
      </w:r>
      <w:r>
        <w:rPr>
          <w:rFonts w:hint="eastAsia" w:ascii="方正黑体简体" w:hAnsi="方正黑体简体" w:eastAsia="方正黑体简体" w:cs="方正黑体简体"/>
          <w:color w:val="FF0000"/>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【银行选择和考评】</w:t>
      </w:r>
      <w:r>
        <w:rPr>
          <w:rFonts w:hint="eastAsia" w:ascii="方正仿宋简体" w:hAnsi="方正仿宋简体" w:eastAsia="方正仿宋简体" w:cs="方正仿宋简体"/>
          <w:b w:val="0"/>
          <w:bCs w:val="0"/>
          <w:color w:val="auto"/>
          <w:sz w:val="32"/>
          <w:szCs w:val="32"/>
          <w:lang w:eastAsia="zh-CN"/>
        </w:rPr>
        <w:t>住宅专项</w:t>
      </w:r>
      <w:r>
        <w:rPr>
          <w:rFonts w:hint="eastAsia" w:ascii="方正仿宋简体" w:hAnsi="方正仿宋简体" w:eastAsia="方正仿宋简体" w:cs="方正仿宋简体"/>
          <w:b w:val="0"/>
          <w:bCs w:val="0"/>
          <w:color w:val="auto"/>
          <w:sz w:val="32"/>
          <w:szCs w:val="32"/>
        </w:rPr>
        <w:t>维修资金管理应遵循资金安全、服务优质的原则</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000000"/>
          <w:sz w:val="32"/>
          <w:szCs w:val="32"/>
          <w:lang w:eastAsia="zh-CN"/>
        </w:rPr>
        <w:t>各</w:t>
      </w:r>
      <w:r>
        <w:rPr>
          <w:rFonts w:hint="eastAsia" w:ascii="Times New Roman" w:hAnsi="Times New Roman" w:eastAsia="方正仿宋简体" w:cs="Times New Roman"/>
          <w:b w:val="0"/>
          <w:bCs/>
          <w:color w:val="000000"/>
          <w:sz w:val="32"/>
          <w:szCs w:val="32"/>
          <w:lang w:eastAsia="zh-CN"/>
        </w:rPr>
        <w:t>县市</w:t>
      </w:r>
      <w:r>
        <w:rPr>
          <w:rFonts w:hint="eastAsia" w:ascii="方正仿宋简体" w:hAnsi="方正仿宋简体" w:eastAsia="方正仿宋简体" w:cs="方正仿宋简体"/>
          <w:b w:val="0"/>
          <w:color w:val="000000"/>
          <w:kern w:val="2"/>
          <w:sz w:val="32"/>
          <w:szCs w:val="32"/>
          <w:lang w:val="en-US" w:eastAsia="zh-CN" w:bidi="ar-SA"/>
        </w:rPr>
        <w:t>住房城乡建设主管部</w:t>
      </w:r>
      <w:r>
        <w:rPr>
          <w:rFonts w:hint="eastAsia" w:ascii="方正仿宋简体" w:hAnsi="方正仿宋简体" w:eastAsia="方正仿宋简体" w:cs="方正仿宋简体"/>
          <w:b w:val="0"/>
          <w:bCs w:val="0"/>
          <w:color w:val="000000"/>
          <w:sz w:val="32"/>
          <w:szCs w:val="32"/>
          <w:lang w:val="en-US" w:eastAsia="zh-CN"/>
        </w:rPr>
        <w:t>门</w:t>
      </w:r>
      <w:r>
        <w:rPr>
          <w:rFonts w:hint="eastAsia" w:ascii="方正仿宋简体" w:hAnsi="方正仿宋简体" w:eastAsia="方正仿宋简体" w:cs="方正仿宋简体"/>
          <w:b w:val="0"/>
          <w:bCs w:val="0"/>
          <w:color w:val="000000"/>
          <w:sz w:val="32"/>
          <w:szCs w:val="32"/>
          <w:lang w:eastAsia="zh-CN"/>
        </w:rPr>
        <w:t>应从省级或州级公开招投标确定的银行及其所属</w:t>
      </w:r>
      <w:r>
        <w:rPr>
          <w:rFonts w:hint="eastAsia" w:ascii="方正仿宋简体" w:hAnsi="方正仿宋简体" w:eastAsia="方正仿宋简体" w:cs="方正仿宋简体"/>
          <w:b w:val="0"/>
          <w:bCs w:val="0"/>
          <w:color w:val="auto"/>
          <w:sz w:val="32"/>
          <w:szCs w:val="32"/>
          <w:lang w:eastAsia="zh-CN"/>
        </w:rPr>
        <w:t>分支</w:t>
      </w:r>
      <w:r>
        <w:rPr>
          <w:rFonts w:hint="eastAsia" w:ascii="方正仿宋简体" w:hAnsi="方正仿宋简体" w:eastAsia="方正仿宋简体" w:cs="方正仿宋简体"/>
          <w:b w:val="0"/>
          <w:bCs w:val="0"/>
          <w:color w:val="000000"/>
          <w:sz w:val="32"/>
          <w:szCs w:val="32"/>
          <w:lang w:eastAsia="zh-CN"/>
        </w:rPr>
        <w:t>机构中选择专户管理银行，</w:t>
      </w:r>
      <w:r>
        <w:rPr>
          <w:rFonts w:hint="eastAsia" w:ascii="方正仿宋简体" w:hAnsi="方正仿宋简体" w:eastAsia="方正仿宋简体" w:cs="方正仿宋简体"/>
          <w:b w:val="0"/>
          <w:bCs w:val="0"/>
          <w:color w:val="auto"/>
          <w:sz w:val="32"/>
          <w:szCs w:val="32"/>
          <w:lang w:eastAsia="zh-CN"/>
        </w:rPr>
        <w:t>签订专户管理协议，并在专户管理银行开设</w:t>
      </w:r>
      <w:r>
        <w:rPr>
          <w:rFonts w:hint="eastAsia" w:ascii="方正仿宋简体" w:hAnsi="方正仿宋简体" w:eastAsia="方正仿宋简体" w:cs="方正仿宋简体"/>
          <w:color w:val="auto"/>
          <w:sz w:val="32"/>
          <w:szCs w:val="32"/>
          <w:highlight w:val="none"/>
          <w:lang w:eastAsia="zh-CN"/>
        </w:rPr>
        <w:t>住宅专项维修资金</w:t>
      </w:r>
      <w:r>
        <w:rPr>
          <w:rFonts w:hint="eastAsia" w:ascii="方正仿宋简体" w:hAnsi="方正仿宋简体" w:eastAsia="方正仿宋简体" w:cs="方正仿宋简体"/>
          <w:b w:val="0"/>
          <w:bCs w:val="0"/>
          <w:color w:val="auto"/>
          <w:sz w:val="32"/>
          <w:szCs w:val="32"/>
          <w:lang w:eastAsia="zh-CN"/>
        </w:rPr>
        <w:t>专户。</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highlight w:val="none"/>
          <w:lang w:eastAsia="zh-CN"/>
        </w:rPr>
        <w:t>开设住宅专项维修资金专户，应当以物业管理区域为单位设账，按房屋户</w:t>
      </w:r>
      <w:r>
        <w:rPr>
          <w:rFonts w:hint="eastAsia" w:ascii="方正仿宋简体" w:hAnsi="方正仿宋简体" w:eastAsia="方正仿宋简体" w:cs="方正仿宋简体"/>
          <w:color w:val="auto"/>
          <w:sz w:val="32"/>
          <w:szCs w:val="32"/>
          <w:lang w:eastAsia="zh-CN"/>
        </w:rPr>
        <w:t>门号设分户账，</w:t>
      </w:r>
      <w:r>
        <w:rPr>
          <w:rFonts w:hint="eastAsia" w:ascii="方正仿宋简体" w:hAnsi="方正仿宋简体" w:eastAsia="方正仿宋简体" w:cs="方正仿宋简体"/>
          <w:color w:val="auto"/>
          <w:sz w:val="32"/>
          <w:szCs w:val="32"/>
        </w:rPr>
        <w:t>核算到户</w:t>
      </w:r>
      <w:r>
        <w:rPr>
          <w:rFonts w:hint="eastAsia" w:ascii="方正仿宋简体" w:hAnsi="方正仿宋简体" w:eastAsia="方正仿宋简体" w:cs="方正仿宋简体"/>
          <w:color w:val="auto"/>
          <w:sz w:val="32"/>
          <w:szCs w:val="32"/>
          <w:lang w:eastAsia="zh-CN"/>
        </w:rPr>
        <w:t>；未划定物业管理区域的，以幢为单位设账，按房屋户门号设分户账。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方正仿宋简体" w:hAnsi="方正仿宋简体" w:eastAsia="方正仿宋简体" w:cs="方正仿宋简体"/>
          <w:b w:val="0"/>
          <w:bCs w:val="0"/>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各县市</w:t>
      </w:r>
      <w:r>
        <w:rPr>
          <w:rFonts w:hint="eastAsia" w:ascii="方正仿宋简体" w:hAnsi="方正仿宋简体" w:eastAsia="方正仿宋简体" w:cs="方正仿宋简体"/>
          <w:b w:val="0"/>
          <w:bCs w:val="0"/>
          <w:color w:val="000000"/>
          <w:sz w:val="32"/>
          <w:szCs w:val="32"/>
          <w:lang w:eastAsia="zh-CN"/>
        </w:rPr>
        <w:t>不得</w:t>
      </w:r>
      <w:r>
        <w:rPr>
          <w:rFonts w:hint="eastAsia" w:ascii="方正仿宋简体" w:hAnsi="方正仿宋简体" w:eastAsia="方正仿宋简体" w:cs="方正仿宋简体"/>
          <w:b w:val="0"/>
          <w:bCs w:val="0"/>
          <w:color w:val="auto"/>
          <w:sz w:val="32"/>
          <w:szCs w:val="32"/>
          <w:lang w:eastAsia="zh-CN"/>
        </w:rPr>
        <w:t>在专户管理银行之外开设住宅专项维修资金帐户，</w:t>
      </w:r>
      <w:r>
        <w:rPr>
          <w:rFonts w:hint="eastAsia" w:ascii="方正仿宋简体" w:hAnsi="方正仿宋简体" w:eastAsia="方正仿宋简体" w:cs="方正仿宋简体"/>
          <w:b w:val="0"/>
          <w:bCs w:val="0"/>
          <w:color w:val="000000"/>
          <w:sz w:val="32"/>
          <w:szCs w:val="32"/>
          <w:lang w:eastAsia="zh-CN"/>
        </w:rPr>
        <w:t>不得</w:t>
      </w:r>
      <w:r>
        <w:rPr>
          <w:rFonts w:hint="eastAsia" w:ascii="方正仿宋简体" w:hAnsi="方正仿宋简体" w:eastAsia="方正仿宋简体" w:cs="方正仿宋简体"/>
          <w:b w:val="0"/>
          <w:bCs w:val="0"/>
          <w:color w:val="auto"/>
          <w:sz w:val="32"/>
          <w:szCs w:val="32"/>
          <w:lang w:eastAsia="zh-CN"/>
        </w:rPr>
        <w:t>以任何名义将住宅专项维修资金划转到非专户管理银行。</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val="0"/>
          <w:bCs w:val="0"/>
          <w:color w:val="auto"/>
          <w:sz w:val="32"/>
          <w:szCs w:val="32"/>
          <w:lang w:eastAsia="zh-CN"/>
        </w:rPr>
        <w:t>各</w:t>
      </w:r>
      <w:r>
        <w:rPr>
          <w:rFonts w:hint="eastAsia" w:ascii="方正仿宋简体" w:hAnsi="方正仿宋简体" w:eastAsia="方正仿宋简体" w:cs="方正仿宋简体"/>
          <w:b w:val="0"/>
          <w:bCs/>
          <w:color w:val="auto"/>
          <w:sz w:val="32"/>
          <w:szCs w:val="32"/>
          <w:lang w:eastAsia="zh-CN"/>
        </w:rPr>
        <w:t>县市</w:t>
      </w:r>
      <w:r>
        <w:rPr>
          <w:rFonts w:hint="eastAsia" w:ascii="方正仿宋简体" w:hAnsi="方正仿宋简体" w:eastAsia="方正仿宋简体" w:cs="方正仿宋简体"/>
          <w:b w:val="0"/>
          <w:color w:val="auto"/>
          <w:kern w:val="2"/>
          <w:sz w:val="32"/>
          <w:szCs w:val="32"/>
          <w:lang w:val="en-US" w:eastAsia="zh-CN" w:bidi="ar-SA"/>
        </w:rPr>
        <w:t>住房城乡建设主管部门</w:t>
      </w:r>
      <w:r>
        <w:rPr>
          <w:rFonts w:hint="eastAsia" w:ascii="方正仿宋简体" w:hAnsi="方正仿宋简体" w:eastAsia="方正仿宋简体" w:cs="方正仿宋简体"/>
          <w:b w:val="0"/>
          <w:bCs w:val="0"/>
          <w:color w:val="auto"/>
          <w:sz w:val="32"/>
          <w:szCs w:val="32"/>
          <w:lang w:eastAsia="zh-CN"/>
        </w:rPr>
        <w:t>应建立</w:t>
      </w:r>
      <w:r>
        <w:rPr>
          <w:rFonts w:hint="eastAsia" w:ascii="方正仿宋简体" w:hAnsi="方正仿宋简体" w:eastAsia="方正仿宋简体" w:cs="方正仿宋简体"/>
          <w:b w:val="0"/>
          <w:color w:val="auto"/>
          <w:kern w:val="2"/>
          <w:sz w:val="32"/>
          <w:szCs w:val="32"/>
          <w:lang w:val="en-US" w:eastAsia="zh-CN" w:bidi="ar-SA"/>
        </w:rPr>
        <w:t>科学合理的</w:t>
      </w:r>
      <w:r>
        <w:rPr>
          <w:rFonts w:hint="eastAsia" w:ascii="方正仿宋简体" w:hAnsi="方正仿宋简体" w:eastAsia="方正仿宋简体" w:cs="方正仿宋简体"/>
          <w:b w:val="0"/>
          <w:bCs w:val="0"/>
          <w:color w:val="auto"/>
          <w:sz w:val="32"/>
          <w:szCs w:val="32"/>
          <w:lang w:eastAsia="zh-CN"/>
        </w:rPr>
        <w:t>专户管理银行</w:t>
      </w:r>
      <w:r>
        <w:rPr>
          <w:rFonts w:hint="eastAsia" w:ascii="方正仿宋简体" w:hAnsi="方正仿宋简体" w:eastAsia="方正仿宋简体" w:cs="方正仿宋简体"/>
          <w:b w:val="0"/>
          <w:bCs w:val="0"/>
          <w:color w:val="auto"/>
          <w:sz w:val="32"/>
          <w:szCs w:val="32"/>
          <w:highlight w:val="none"/>
          <w:shd w:val="clear" w:color="auto" w:fill="auto"/>
          <w:lang w:eastAsia="zh-CN"/>
        </w:rPr>
        <w:t>考评机制，对</w:t>
      </w:r>
      <w:r>
        <w:rPr>
          <w:rFonts w:hint="eastAsia" w:ascii="方正仿宋简体" w:hAnsi="方正仿宋简体" w:eastAsia="方正仿宋简体" w:cs="方正仿宋简体"/>
          <w:b w:val="0"/>
          <w:bCs w:val="0"/>
          <w:color w:val="auto"/>
          <w:sz w:val="32"/>
          <w:szCs w:val="32"/>
          <w:lang w:eastAsia="zh-CN"/>
        </w:rPr>
        <w:t>银行资信状况、资金收益水平、工作效率、服务质量等</w:t>
      </w:r>
      <w:r>
        <w:rPr>
          <w:rFonts w:hint="eastAsia" w:ascii="方正仿宋简体" w:hAnsi="方正仿宋简体" w:eastAsia="方正仿宋简体" w:cs="方正仿宋简体"/>
          <w:b w:val="0"/>
          <w:bCs w:val="0"/>
          <w:color w:val="auto"/>
          <w:sz w:val="32"/>
          <w:szCs w:val="32"/>
          <w:highlight w:val="none"/>
          <w:lang w:eastAsia="zh-CN"/>
        </w:rPr>
        <w:t>进行年度综合考核评价，</w:t>
      </w:r>
      <w:r>
        <w:rPr>
          <w:rFonts w:hint="eastAsia" w:ascii="方正仿宋简体" w:hAnsi="方正仿宋简体" w:eastAsia="方正仿宋简体" w:cs="方正仿宋简体"/>
          <w:b w:val="0"/>
          <w:color w:val="auto"/>
          <w:kern w:val="2"/>
          <w:sz w:val="32"/>
          <w:szCs w:val="32"/>
          <w:lang w:val="en-US" w:eastAsia="zh-CN" w:bidi="ar-SA"/>
        </w:rPr>
        <w:t>将考核评价结果运用于专户银行的日常管理。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pPr>
      <w:r>
        <w:rPr>
          <w:rFonts w:hint="eastAsia" w:ascii="方正黑体简体" w:hAnsi="方正黑体简体" w:eastAsia="方正黑体简体" w:cs="方正黑体简体"/>
          <w:color w:val="auto"/>
          <w:sz w:val="32"/>
          <w:szCs w:val="32"/>
          <w:lang w:eastAsia="zh-CN"/>
        </w:rPr>
        <w:t>第二十九条</w:t>
      </w:r>
      <w:r>
        <w:rPr>
          <w:rFonts w:hint="eastAsia" w:ascii="Times New Roman" w:hAnsi="Times New Roman" w:eastAsia="方正仿宋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【银行职责】</w:t>
      </w:r>
      <w:r>
        <w:rPr>
          <w:rFonts w:hint="eastAsia" w:ascii="方正仿宋简体" w:hAnsi="方正仿宋简体" w:eastAsia="方正仿宋简体" w:cs="方正仿宋简体"/>
          <w:i w:val="0"/>
          <w:caps w:val="0"/>
          <w:color w:val="auto"/>
          <w:spacing w:val="0"/>
          <w:sz w:val="32"/>
          <w:szCs w:val="32"/>
          <w:shd w:val="clear" w:color="auto" w:fill="FFFFFF"/>
        </w:rPr>
        <w:t>专户管理银行</w:t>
      </w:r>
      <w:r>
        <w:rPr>
          <w:rFonts w:hint="eastAsia" w:ascii="方正仿宋简体" w:hAnsi="方正仿宋简体" w:eastAsia="方正仿宋简体" w:cs="方正仿宋简体"/>
          <w:i w:val="0"/>
          <w:caps w:val="0"/>
          <w:color w:val="auto"/>
          <w:spacing w:val="0"/>
          <w:sz w:val="32"/>
          <w:szCs w:val="32"/>
          <w:shd w:val="clear" w:color="auto" w:fill="FFFFFF"/>
          <w:lang w:eastAsia="zh-CN"/>
        </w:rPr>
        <w:t>应</w:t>
      </w:r>
      <w:r>
        <w:rPr>
          <w:rFonts w:hint="eastAsia" w:ascii="方正仿宋简体" w:hAnsi="方正仿宋简体" w:eastAsia="方正仿宋简体" w:cs="方正仿宋简体"/>
          <w:b w:val="0"/>
          <w:bCs w:val="0"/>
          <w:color w:val="auto"/>
          <w:sz w:val="32"/>
          <w:szCs w:val="32"/>
          <w:highlight w:val="none"/>
          <w:lang w:eastAsia="zh-CN"/>
        </w:rPr>
        <w:t>统一使用州本级住</w:t>
      </w:r>
      <w:r>
        <w:rPr>
          <w:rFonts w:hint="eastAsia" w:ascii="方正仿宋简体" w:hAnsi="方正仿宋简体" w:eastAsia="方正仿宋简体" w:cs="方正仿宋简体"/>
          <w:color w:val="auto"/>
          <w:sz w:val="32"/>
          <w:szCs w:val="32"/>
          <w:highlight w:val="none"/>
          <w:lang w:eastAsia="zh-CN"/>
        </w:rPr>
        <w:t>宅专项</w:t>
      </w:r>
      <w:r>
        <w:rPr>
          <w:rFonts w:hint="eastAsia" w:ascii="方正仿宋简体" w:hAnsi="方正仿宋简体" w:eastAsia="方正仿宋简体" w:cs="方正仿宋简体"/>
          <w:color w:val="auto"/>
          <w:sz w:val="32"/>
          <w:szCs w:val="32"/>
          <w:highlight w:val="none"/>
        </w:rPr>
        <w:t>维修资金信息化管理系统</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i w:val="0"/>
          <w:caps w:val="0"/>
          <w:color w:val="auto"/>
          <w:spacing w:val="0"/>
          <w:sz w:val="32"/>
          <w:szCs w:val="32"/>
          <w:shd w:val="clear" w:color="auto" w:fill="FFFFFF"/>
        </w:rPr>
        <w:t>负责办理住宅专项维修资金账户设立、交存、结息、划转、核算、对账、查询等事项</w:t>
      </w:r>
      <w:r>
        <w:rPr>
          <w:rFonts w:hint="eastAsia" w:ascii="方正仿宋简体" w:hAnsi="方正仿宋简体" w:eastAsia="方正仿宋简体" w:cs="方正仿宋简体"/>
          <w:color w:val="auto"/>
          <w:sz w:val="32"/>
          <w:szCs w:val="32"/>
          <w:highlight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方正仿宋简体" w:hAnsi="方正仿宋简体" w:eastAsia="方正仿宋简体" w:cs="方正仿宋简体"/>
          <w:b w:val="0"/>
          <w:bCs w:val="0"/>
          <w:i w:val="0"/>
          <w:caps w:val="0"/>
          <w:color w:val="auto"/>
          <w:spacing w:val="0"/>
          <w:sz w:val="32"/>
          <w:szCs w:val="32"/>
          <w:shd w:val="clear" w:color="auto" w:fill="FFFFFF"/>
          <w:lang w:eastAsia="zh-CN"/>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三十</w:t>
      </w:r>
      <w:r>
        <w:rPr>
          <w:rFonts w:hint="default" w:ascii="Times New Roman" w:hAnsi="Times New Roman" w:eastAsia="方正黑体简体" w:cs="Times New Roman"/>
          <w:color w:val="auto"/>
          <w:sz w:val="32"/>
          <w:szCs w:val="32"/>
        </w:rPr>
        <w:t>条</w:t>
      </w:r>
      <w:r>
        <w:rPr>
          <w:rFonts w:hint="eastAsia"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【信息公开】</w:t>
      </w:r>
      <w:r>
        <w:rPr>
          <w:rFonts w:hint="eastAsia" w:ascii="方正仿宋简体" w:hAnsi="方正仿宋简体" w:eastAsia="方正仿宋简体" w:cs="方正仿宋简体"/>
          <w:b w:val="0"/>
          <w:bCs/>
          <w:color w:val="auto"/>
          <w:sz w:val="32"/>
          <w:szCs w:val="32"/>
          <w:lang w:eastAsia="zh-CN"/>
        </w:rPr>
        <w:t>县市</w:t>
      </w:r>
      <w:r>
        <w:rPr>
          <w:rFonts w:hint="eastAsia" w:ascii="方正仿宋简体" w:hAnsi="方正仿宋简体" w:eastAsia="方正仿宋简体" w:cs="方正仿宋简体"/>
          <w:b w:val="0"/>
          <w:color w:val="auto"/>
          <w:kern w:val="2"/>
          <w:sz w:val="32"/>
          <w:szCs w:val="32"/>
          <w:lang w:val="en-US" w:eastAsia="zh-CN" w:bidi="ar-SA"/>
        </w:rPr>
        <w:t>住房城乡建设主管部门应当每年至少一次</w:t>
      </w:r>
      <w:r>
        <w:rPr>
          <w:rFonts w:hint="eastAsia" w:ascii="方正仿宋简体" w:hAnsi="方正仿宋简体" w:eastAsia="方正仿宋简体" w:cs="方正仿宋简体"/>
          <w:color w:val="auto"/>
          <w:sz w:val="32"/>
          <w:szCs w:val="32"/>
          <w:lang w:val="en-US" w:eastAsia="zh-CN"/>
        </w:rPr>
        <w:t>与专户管理银行核对住宅专项维修资金账目，</w:t>
      </w:r>
      <w:r>
        <w:rPr>
          <w:rFonts w:hint="eastAsia" w:ascii="方正仿宋简体" w:hAnsi="方正仿宋简体" w:eastAsia="方正仿宋简体" w:cs="方正仿宋简体"/>
          <w:b w:val="0"/>
          <w:bCs w:val="0"/>
          <w:i w:val="0"/>
          <w:caps w:val="0"/>
          <w:color w:val="auto"/>
          <w:spacing w:val="0"/>
          <w:sz w:val="32"/>
          <w:szCs w:val="32"/>
          <w:shd w:val="clear" w:color="auto" w:fill="FFFFFF"/>
          <w:lang w:eastAsia="zh-CN"/>
        </w:rPr>
        <w:t>并通过门户网站等渠道，公布住宅专项维修资金交存、使用、增值收益和结存等相关信息。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i w:val="0"/>
          <w:caps w:val="0"/>
          <w:color w:val="auto"/>
          <w:spacing w:val="0"/>
          <w:sz w:val="32"/>
          <w:szCs w:val="32"/>
          <w:shd w:val="clear" w:color="auto" w:fill="FFFFFF"/>
          <w:lang w:eastAsia="zh-CN"/>
        </w:rPr>
      </w:pPr>
      <w:r>
        <w:rPr>
          <w:rFonts w:hint="eastAsia" w:ascii="方正黑体简体" w:hAnsi="方正黑体简体" w:eastAsia="方正黑体简体" w:cs="方正黑体简体"/>
          <w:b w:val="0"/>
          <w:bCs w:val="0"/>
          <w:i w:val="0"/>
          <w:caps w:val="0"/>
          <w:color w:val="auto"/>
          <w:spacing w:val="0"/>
          <w:sz w:val="32"/>
          <w:szCs w:val="32"/>
          <w:shd w:val="clear" w:color="auto" w:fill="FFFFFF"/>
          <w:lang w:eastAsia="zh-CN"/>
        </w:rPr>
        <w:t>第三十一条（信息查询）</w:t>
      </w:r>
      <w:r>
        <w:rPr>
          <w:rFonts w:hint="default" w:ascii="Times New Roman" w:hAnsi="Times New Roman" w:eastAsia="方正仿宋简体" w:cs="Times New Roman"/>
          <w:b w:val="0"/>
          <w:bCs w:val="0"/>
          <w:i w:val="0"/>
          <w:caps w:val="0"/>
          <w:color w:val="auto"/>
          <w:spacing w:val="0"/>
          <w:sz w:val="32"/>
          <w:szCs w:val="32"/>
          <w:shd w:val="clear" w:color="auto" w:fill="FFFFFF"/>
          <w:lang w:eastAsia="zh-CN"/>
        </w:rPr>
        <w:t>业主、业主委员会和公有住房售房单位，可以向</w:t>
      </w:r>
      <w:r>
        <w:rPr>
          <w:rFonts w:hint="eastAsia" w:ascii="Times New Roman" w:hAnsi="Times New Roman" w:eastAsia="方正仿宋简体" w:cs="Times New Roman"/>
          <w:b w:val="0"/>
          <w:bCs w:val="0"/>
          <w:i w:val="0"/>
          <w:caps w:val="0"/>
          <w:color w:val="auto"/>
          <w:spacing w:val="0"/>
          <w:sz w:val="32"/>
          <w:szCs w:val="32"/>
          <w:shd w:val="clear" w:color="auto" w:fill="FFFFFF"/>
          <w:lang w:eastAsia="zh-CN"/>
        </w:rPr>
        <w:t>住宅专项</w:t>
      </w:r>
      <w:r>
        <w:rPr>
          <w:rFonts w:hint="default" w:ascii="Times New Roman" w:hAnsi="Times New Roman" w:eastAsia="方正仿宋简体" w:cs="Times New Roman"/>
          <w:b w:val="0"/>
          <w:bCs w:val="0"/>
          <w:i w:val="0"/>
          <w:caps w:val="0"/>
          <w:color w:val="auto"/>
          <w:spacing w:val="0"/>
          <w:sz w:val="32"/>
          <w:szCs w:val="32"/>
          <w:shd w:val="clear" w:color="auto" w:fill="FFFFFF"/>
          <w:lang w:eastAsia="zh-CN"/>
        </w:rPr>
        <w:t>维修资金管理机构查询下列信息：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i w:val="0"/>
          <w:caps w:val="0"/>
          <w:color w:val="auto"/>
          <w:spacing w:val="0"/>
          <w:sz w:val="32"/>
          <w:szCs w:val="32"/>
          <w:shd w:val="clear" w:color="auto" w:fill="FFFFFF"/>
          <w:lang w:eastAsia="zh-CN"/>
        </w:rPr>
      </w:pPr>
      <w:r>
        <w:rPr>
          <w:rFonts w:hint="default" w:ascii="Times New Roman" w:hAnsi="Times New Roman" w:eastAsia="方正仿宋简体" w:cs="Times New Roman"/>
          <w:b w:val="0"/>
          <w:bCs w:val="0"/>
          <w:i w:val="0"/>
          <w:caps w:val="0"/>
          <w:color w:val="auto"/>
          <w:spacing w:val="0"/>
          <w:sz w:val="32"/>
          <w:szCs w:val="32"/>
          <w:shd w:val="clear" w:color="auto" w:fill="FFFFFF"/>
          <w:lang w:eastAsia="zh-CN"/>
        </w:rPr>
        <w:t>（一）住宅专项维修资金交存、使用、增值收益和结存情况。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i w:val="0"/>
          <w:caps w:val="0"/>
          <w:color w:val="auto"/>
          <w:spacing w:val="0"/>
          <w:sz w:val="32"/>
          <w:szCs w:val="32"/>
          <w:shd w:val="clear" w:color="auto" w:fill="FFFFFF"/>
          <w:lang w:eastAsia="zh-CN"/>
        </w:rPr>
      </w:pPr>
      <w:r>
        <w:rPr>
          <w:rFonts w:hint="default" w:ascii="Times New Roman" w:hAnsi="Times New Roman" w:eastAsia="方正仿宋简体" w:cs="Times New Roman"/>
          <w:b w:val="0"/>
          <w:bCs w:val="0"/>
          <w:i w:val="0"/>
          <w:caps w:val="0"/>
          <w:color w:val="auto"/>
          <w:spacing w:val="0"/>
          <w:sz w:val="32"/>
          <w:szCs w:val="32"/>
          <w:shd w:val="clear" w:color="auto" w:fill="FFFFFF"/>
          <w:lang w:eastAsia="zh-CN"/>
        </w:rPr>
        <w:t>（二）发生列支的项目、费用和分摊情况。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i w:val="0"/>
          <w:caps w:val="0"/>
          <w:color w:val="auto"/>
          <w:spacing w:val="0"/>
          <w:sz w:val="32"/>
          <w:szCs w:val="32"/>
          <w:shd w:val="clear" w:color="auto" w:fill="FFFFFF"/>
          <w:lang w:eastAsia="zh-CN"/>
        </w:rPr>
      </w:pPr>
      <w:r>
        <w:rPr>
          <w:rFonts w:hint="default" w:ascii="Times New Roman" w:hAnsi="Times New Roman" w:eastAsia="方正仿宋简体" w:cs="Times New Roman"/>
          <w:b w:val="0"/>
          <w:bCs w:val="0"/>
          <w:i w:val="0"/>
          <w:caps w:val="0"/>
          <w:color w:val="auto"/>
          <w:spacing w:val="0"/>
          <w:sz w:val="32"/>
          <w:szCs w:val="32"/>
          <w:shd w:val="clear" w:color="auto" w:fill="FFFFFF"/>
          <w:lang w:eastAsia="zh-CN"/>
        </w:rPr>
        <w:t>（三）其他有关住宅专项维修资金使用和管理的情况。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b w:val="0"/>
          <w:bCs w:val="0"/>
          <w:i w:val="0"/>
          <w:caps w:val="0"/>
          <w:color w:val="auto"/>
          <w:spacing w:val="0"/>
          <w:sz w:val="32"/>
          <w:szCs w:val="32"/>
          <w:shd w:val="clear" w:color="auto" w:fill="FFFFFF"/>
          <w:lang w:eastAsia="zh-CN"/>
        </w:rPr>
      </w:pPr>
      <w:r>
        <w:rPr>
          <w:rFonts w:hint="eastAsia" w:ascii="Times New Roman" w:hAnsi="Times New Roman" w:eastAsia="方正仿宋简体" w:cs="Times New Roman"/>
          <w:b w:val="0"/>
          <w:bCs/>
          <w:color w:val="auto"/>
          <w:sz w:val="32"/>
          <w:szCs w:val="32"/>
          <w:lang w:eastAsia="zh-CN"/>
        </w:rPr>
        <w:t>县市</w:t>
      </w:r>
      <w:r>
        <w:rPr>
          <w:rFonts w:hint="eastAsia" w:ascii="方正仿宋简体" w:hAnsi="方正仿宋简体" w:eastAsia="方正仿宋简体" w:cs="方正仿宋简体"/>
          <w:b w:val="0"/>
          <w:color w:val="auto"/>
          <w:kern w:val="2"/>
          <w:sz w:val="32"/>
          <w:szCs w:val="32"/>
          <w:lang w:val="en-US" w:eastAsia="zh-CN" w:bidi="ar-SA"/>
        </w:rPr>
        <w:t>住房城乡建设主管部门</w:t>
      </w:r>
      <w:r>
        <w:rPr>
          <w:rFonts w:hint="default" w:ascii="Times New Roman" w:hAnsi="Times New Roman" w:eastAsia="方正仿宋简体" w:cs="Times New Roman"/>
          <w:b w:val="0"/>
          <w:bCs w:val="0"/>
          <w:i w:val="0"/>
          <w:caps w:val="0"/>
          <w:color w:val="auto"/>
          <w:spacing w:val="0"/>
          <w:sz w:val="32"/>
          <w:szCs w:val="32"/>
          <w:shd w:val="clear" w:color="auto" w:fill="FFFFFF"/>
          <w:lang w:eastAsia="zh-CN"/>
        </w:rPr>
        <w:t>应当接受业主、业主委员会和公有住房售房单位的查询。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三十二</w:t>
      </w:r>
      <w:r>
        <w:rPr>
          <w:rFonts w:hint="default" w:ascii="Times New Roman" w:hAnsi="Times New Roman" w:eastAsia="方正黑体简体" w:cs="Times New Roman"/>
          <w:color w:val="auto"/>
          <w:sz w:val="32"/>
          <w:szCs w:val="32"/>
        </w:rPr>
        <w:t>条</w:t>
      </w:r>
      <w:r>
        <w:rPr>
          <w:rFonts w:hint="eastAsia" w:ascii="方正黑体简体" w:hAnsi="方正黑体简体" w:eastAsia="方正黑体简体" w:cs="方正黑体简体"/>
          <w:color w:val="auto"/>
          <w:sz w:val="32"/>
          <w:szCs w:val="32"/>
          <w:lang w:eastAsia="zh-CN"/>
        </w:rPr>
        <w:t>【审计监督】</w:t>
      </w:r>
      <w:r>
        <w:rPr>
          <w:rFonts w:hint="default" w:ascii="Times New Roman" w:hAnsi="Times New Roman" w:eastAsia="方正仿宋简体" w:cs="Times New Roman"/>
          <w:color w:val="auto"/>
          <w:sz w:val="32"/>
          <w:szCs w:val="32"/>
          <w:lang w:val="en-US" w:eastAsia="zh-CN"/>
        </w:rPr>
        <w:t>住宅</w:t>
      </w:r>
      <w:r>
        <w:rPr>
          <w:rFonts w:hint="default" w:ascii="Times New Roman" w:hAnsi="Times New Roman" w:eastAsia="方正仿宋简体" w:cs="Times New Roman"/>
          <w:color w:val="auto"/>
          <w:sz w:val="32"/>
          <w:szCs w:val="32"/>
        </w:rPr>
        <w:t>专项维修</w:t>
      </w:r>
      <w:r>
        <w:rPr>
          <w:rFonts w:hint="default" w:ascii="Times New Roman" w:hAnsi="Times New Roman" w:eastAsia="方正仿宋简体" w:cs="Times New Roman"/>
          <w:color w:val="auto"/>
          <w:sz w:val="32"/>
          <w:szCs w:val="32"/>
          <w:lang w:eastAsia="zh-CN"/>
        </w:rPr>
        <w:t>资</w:t>
      </w:r>
      <w:r>
        <w:rPr>
          <w:rFonts w:hint="default" w:ascii="Times New Roman" w:hAnsi="Times New Roman" w:eastAsia="方正仿宋简体" w:cs="Times New Roman"/>
          <w:color w:val="auto"/>
          <w:sz w:val="32"/>
          <w:szCs w:val="32"/>
        </w:rPr>
        <w:t>金的管理</w:t>
      </w:r>
      <w:r>
        <w:rPr>
          <w:rFonts w:hint="eastAsia" w:ascii="Times New Roman" w:hAnsi="Times New Roman" w:eastAsia="方正仿宋简体" w:cs="Times New Roman"/>
          <w:color w:val="auto"/>
          <w:sz w:val="32"/>
          <w:szCs w:val="32"/>
          <w:lang w:eastAsia="zh-CN"/>
        </w:rPr>
        <w:t>和使用，应当</w:t>
      </w:r>
      <w:r>
        <w:rPr>
          <w:rFonts w:hint="default" w:ascii="Times New Roman" w:hAnsi="Times New Roman" w:eastAsia="方正仿宋简体" w:cs="Times New Roman"/>
          <w:color w:val="auto"/>
          <w:sz w:val="32"/>
          <w:szCs w:val="32"/>
        </w:rPr>
        <w:t>依法接受审计部门的</w:t>
      </w:r>
      <w:r>
        <w:rPr>
          <w:rFonts w:hint="eastAsia" w:ascii="Times New Roman" w:hAnsi="Times New Roman" w:eastAsia="方正仿宋简体" w:cs="Times New Roman"/>
          <w:color w:val="auto"/>
          <w:sz w:val="32"/>
          <w:szCs w:val="32"/>
          <w:lang w:eastAsia="zh-CN"/>
        </w:rPr>
        <w:t>审计监督。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县市住房城乡建设主管部门应按年度开展住宅专项维修资金审计工作。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lang w:val="en-US" w:eastAsia="zh-CN"/>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三十三</w:t>
      </w:r>
      <w:r>
        <w:rPr>
          <w:rFonts w:hint="default" w:ascii="Times New Roman" w:hAnsi="Times New Roman" w:eastAsia="方正黑体简体" w:cs="Times New Roman"/>
          <w:color w:val="auto"/>
          <w:sz w:val="32"/>
          <w:szCs w:val="32"/>
        </w:rPr>
        <w:t>条</w:t>
      </w:r>
      <w:r>
        <w:rPr>
          <w:rFonts w:hint="eastAsia" w:ascii="方正黑体简体" w:hAnsi="方正黑体简体" w:eastAsia="方正黑体简体" w:cs="方正黑体简体"/>
          <w:color w:val="auto"/>
          <w:sz w:val="32"/>
          <w:szCs w:val="32"/>
          <w:lang w:eastAsia="zh-CN"/>
        </w:rPr>
        <w:t>【会计核算管理】</w:t>
      </w:r>
      <w:r>
        <w:rPr>
          <w:rFonts w:hint="eastAsia" w:ascii="方正仿宋简体" w:hAnsi="方正仿宋简体" w:eastAsia="方正仿宋简体" w:cs="方正仿宋简体"/>
          <w:color w:val="auto"/>
          <w:sz w:val="32"/>
          <w:szCs w:val="32"/>
          <w:lang w:val="en-US" w:eastAsia="zh-CN"/>
        </w:rPr>
        <w:t>住宅</w:t>
      </w:r>
      <w:r>
        <w:rPr>
          <w:rFonts w:hint="eastAsia" w:ascii="方正仿宋简体" w:hAnsi="方正仿宋简体" w:eastAsia="方正仿宋简体" w:cs="方正仿宋简体"/>
          <w:color w:val="auto"/>
          <w:sz w:val="32"/>
          <w:szCs w:val="32"/>
        </w:rPr>
        <w:t>专项维修</w:t>
      </w:r>
      <w:r>
        <w:rPr>
          <w:rFonts w:hint="eastAsia" w:ascii="方正仿宋简体" w:hAnsi="方正仿宋简体" w:eastAsia="方正仿宋简体" w:cs="方正仿宋简体"/>
          <w:color w:val="auto"/>
          <w:sz w:val="32"/>
          <w:szCs w:val="32"/>
          <w:lang w:eastAsia="zh-CN"/>
        </w:rPr>
        <w:t>资</w:t>
      </w:r>
      <w:r>
        <w:rPr>
          <w:rFonts w:hint="eastAsia" w:ascii="方正仿宋简体" w:hAnsi="方正仿宋简体" w:eastAsia="方正仿宋简体" w:cs="方正仿宋简体"/>
          <w:color w:val="auto"/>
          <w:sz w:val="32"/>
          <w:szCs w:val="32"/>
        </w:rPr>
        <w:t>金的财务管理和会计核算应当</w:t>
      </w:r>
      <w:r>
        <w:rPr>
          <w:rFonts w:hint="eastAsia" w:ascii="方正仿宋简体" w:hAnsi="方正仿宋简体" w:eastAsia="方正仿宋简体" w:cs="方正仿宋简体"/>
          <w:color w:val="auto"/>
          <w:sz w:val="32"/>
          <w:szCs w:val="32"/>
          <w:lang w:eastAsia="zh-CN"/>
        </w:rPr>
        <w:t>严格执行财政部门</w:t>
      </w:r>
      <w:r>
        <w:rPr>
          <w:rFonts w:hint="default" w:ascii="Times New Roman" w:hAnsi="Times New Roman" w:eastAsia="仿宋" w:cs="Times New Roman"/>
          <w:b w:val="0"/>
          <w:i w:val="0"/>
          <w:caps w:val="0"/>
          <w:color w:val="auto"/>
          <w:spacing w:val="0"/>
          <w:sz w:val="32"/>
          <w:szCs w:val="32"/>
          <w:u w:val="none"/>
          <w:shd w:val="clear" w:color="auto" w:fill="FFFFFF"/>
          <w:lang w:val="en-US" w:eastAsia="zh-CN"/>
        </w:rPr>
        <w:t>有关规定</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000000"/>
          <w:sz w:val="32"/>
          <w:szCs w:val="32"/>
          <w:lang w:eastAsia="zh-CN"/>
        </w:rPr>
        <w:t>住房城乡建设主管部门、</w:t>
      </w:r>
      <w:r>
        <w:rPr>
          <w:rFonts w:hint="eastAsia" w:ascii="方正仿宋简体" w:hAnsi="方正仿宋简体" w:eastAsia="方正仿宋简体" w:cs="方正仿宋简体"/>
          <w:color w:val="000000"/>
          <w:sz w:val="32"/>
          <w:szCs w:val="32"/>
        </w:rPr>
        <w:t>财政部门应当加强对</w:t>
      </w:r>
      <w:r>
        <w:rPr>
          <w:rFonts w:hint="eastAsia" w:ascii="方正仿宋简体" w:hAnsi="方正仿宋简体" w:eastAsia="方正仿宋简体" w:cs="方正仿宋简体"/>
          <w:color w:val="000000"/>
          <w:sz w:val="32"/>
          <w:szCs w:val="32"/>
          <w:lang w:val="en-US" w:eastAsia="zh-CN"/>
        </w:rPr>
        <w:t>住宅</w:t>
      </w:r>
      <w:r>
        <w:rPr>
          <w:rFonts w:hint="eastAsia" w:ascii="方正仿宋简体" w:hAnsi="方正仿宋简体" w:eastAsia="方正仿宋简体" w:cs="方正仿宋简体"/>
          <w:color w:val="000000"/>
          <w:sz w:val="32"/>
          <w:szCs w:val="32"/>
        </w:rPr>
        <w:t>专项维修</w:t>
      </w:r>
      <w:r>
        <w:rPr>
          <w:rFonts w:hint="eastAsia" w:ascii="方正仿宋简体" w:hAnsi="方正仿宋简体" w:eastAsia="方正仿宋简体" w:cs="方正仿宋简体"/>
          <w:color w:val="000000"/>
          <w:sz w:val="32"/>
          <w:szCs w:val="32"/>
          <w:lang w:eastAsia="zh-CN"/>
        </w:rPr>
        <w:t>资</w:t>
      </w:r>
      <w:r>
        <w:rPr>
          <w:rFonts w:hint="eastAsia" w:ascii="方正仿宋简体" w:hAnsi="方正仿宋简体" w:eastAsia="方正仿宋简体" w:cs="方正仿宋简体"/>
          <w:color w:val="000000"/>
          <w:sz w:val="32"/>
          <w:szCs w:val="32"/>
        </w:rPr>
        <w:t>金收支财务管理和会计核算制度执行情况的</w:t>
      </w:r>
      <w:r>
        <w:rPr>
          <w:rFonts w:hint="eastAsia" w:ascii="方正仿宋简体" w:hAnsi="方正仿宋简体" w:eastAsia="方正仿宋简体" w:cs="方正仿宋简体"/>
          <w:color w:val="000000"/>
          <w:sz w:val="32"/>
          <w:szCs w:val="32"/>
          <w:lang w:eastAsia="zh-CN"/>
        </w:rPr>
        <w:t>监督</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黑体简体" w:cs="Times New Roman"/>
          <w:color w:val="000000"/>
          <w:sz w:val="32"/>
          <w:szCs w:val="32"/>
        </w:rPr>
        <w:t>第</w:t>
      </w:r>
      <w:r>
        <w:rPr>
          <w:rFonts w:hint="eastAsia" w:ascii="Times New Roman" w:hAnsi="Times New Roman" w:eastAsia="方正黑体简体" w:cs="Times New Roman"/>
          <w:color w:val="000000"/>
          <w:sz w:val="32"/>
          <w:szCs w:val="32"/>
          <w:lang w:eastAsia="zh-CN"/>
        </w:rPr>
        <w:t>三十四</w:t>
      </w:r>
      <w:r>
        <w:rPr>
          <w:rFonts w:hint="default" w:ascii="Times New Roman" w:hAnsi="Times New Roman" w:eastAsia="方正黑体简体" w:cs="Times New Roman"/>
          <w:color w:val="000000"/>
          <w:sz w:val="32"/>
          <w:szCs w:val="32"/>
        </w:rPr>
        <w:t>条</w:t>
      </w:r>
      <w:r>
        <w:rPr>
          <w:rFonts w:hint="eastAsia" w:ascii="方正黑体简体" w:hAnsi="方正黑体简体" w:eastAsia="方正黑体简体" w:cs="方正黑体简体"/>
          <w:color w:val="000000"/>
          <w:sz w:val="32"/>
          <w:szCs w:val="32"/>
          <w:lang w:eastAsia="zh-CN"/>
        </w:rPr>
        <w:t>【票据管理】</w:t>
      </w:r>
      <w:r>
        <w:rPr>
          <w:rFonts w:hint="default" w:ascii="Times New Roman" w:hAnsi="Times New Roman" w:eastAsia="方正仿宋简体" w:cs="Times New Roman"/>
          <w:color w:val="000000"/>
          <w:sz w:val="32"/>
          <w:szCs w:val="32"/>
          <w:lang w:val="en-US" w:eastAsia="zh-CN"/>
        </w:rPr>
        <w:t>住宅</w:t>
      </w:r>
      <w:r>
        <w:rPr>
          <w:rFonts w:hint="default" w:ascii="Times New Roman" w:hAnsi="Times New Roman" w:eastAsia="方正仿宋简体" w:cs="Times New Roman"/>
          <w:color w:val="000000"/>
          <w:sz w:val="32"/>
          <w:szCs w:val="32"/>
        </w:rPr>
        <w:t>专项维修</w:t>
      </w:r>
      <w:r>
        <w:rPr>
          <w:rFonts w:hint="default" w:ascii="Times New Roman" w:hAnsi="Times New Roman" w:eastAsia="方正仿宋简体" w:cs="Times New Roman"/>
          <w:color w:val="000000"/>
          <w:sz w:val="32"/>
          <w:szCs w:val="32"/>
          <w:lang w:eastAsia="zh-CN"/>
        </w:rPr>
        <w:t>资</w:t>
      </w:r>
      <w:r>
        <w:rPr>
          <w:rFonts w:hint="default" w:ascii="Times New Roman" w:hAnsi="Times New Roman" w:eastAsia="方正仿宋简体" w:cs="Times New Roman"/>
          <w:color w:val="000000"/>
          <w:sz w:val="32"/>
          <w:szCs w:val="32"/>
        </w:rPr>
        <w:t>金专用票据的</w:t>
      </w:r>
      <w:r>
        <w:rPr>
          <w:rFonts w:hint="eastAsia" w:ascii="Times New Roman" w:hAnsi="Times New Roman" w:eastAsia="方正仿宋简体" w:cs="Times New Roman"/>
          <w:color w:val="000000"/>
          <w:sz w:val="32"/>
          <w:szCs w:val="32"/>
          <w:lang w:eastAsia="zh-CN"/>
        </w:rPr>
        <w:t>领</w:t>
      </w:r>
      <w:r>
        <w:rPr>
          <w:rFonts w:hint="default" w:ascii="Times New Roman" w:hAnsi="Times New Roman" w:eastAsia="方正仿宋简体" w:cs="Times New Roman"/>
          <w:color w:val="000000"/>
          <w:sz w:val="32"/>
          <w:szCs w:val="32"/>
          <w:lang w:eastAsia="zh-CN"/>
        </w:rPr>
        <w:t>用</w:t>
      </w:r>
      <w:r>
        <w:rPr>
          <w:rFonts w:hint="default" w:ascii="Times New Roman" w:hAnsi="Times New Roman" w:eastAsia="方正仿宋简体" w:cs="Times New Roman"/>
          <w:color w:val="000000"/>
          <w:sz w:val="32"/>
          <w:szCs w:val="32"/>
        </w:rPr>
        <w:t>、保存、核销管理，应当按照财政部门的有关规定执行，并接受财政部门的监督检查。</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i w:val="0"/>
          <w:caps w:val="0"/>
          <w:color w:val="000000"/>
          <w:spacing w:val="0"/>
          <w:kern w:val="2"/>
          <w:sz w:val="32"/>
          <w:szCs w:val="32"/>
          <w:shd w:val="clear" w:color="auto" w:fill="FFFFFF"/>
          <w:lang w:val="en-US" w:eastAsia="zh-CN" w:bidi="ar-SA"/>
        </w:rPr>
      </w:pPr>
      <w:r>
        <w:rPr>
          <w:rFonts w:hint="eastAsia" w:ascii="方正黑体简体" w:hAnsi="方正黑体简体" w:eastAsia="方正黑体简体" w:cs="方正黑体简体"/>
          <w:b w:val="0"/>
          <w:bCs/>
          <w:color w:val="000000"/>
          <w:sz w:val="32"/>
          <w:szCs w:val="32"/>
          <w:lang w:eastAsia="zh-CN"/>
        </w:rPr>
        <w:t>第三十五条</w:t>
      </w:r>
      <w:r>
        <w:rPr>
          <w:rFonts w:hint="eastAsia" w:ascii="方正黑体简体" w:hAnsi="方正黑体简体" w:eastAsia="方正黑体简体" w:cs="方正黑体简体"/>
          <w:b w:val="0"/>
          <w:bCs/>
          <w:color w:val="000000"/>
          <w:sz w:val="32"/>
          <w:szCs w:val="32"/>
          <w:lang w:val="en-US" w:eastAsia="zh-CN"/>
        </w:rPr>
        <w:t xml:space="preserve"> </w:t>
      </w:r>
      <w:r>
        <w:rPr>
          <w:rFonts w:hint="eastAsia" w:ascii="方正黑体简体" w:hAnsi="方正黑体简体" w:eastAsia="方正黑体简体" w:cs="方正黑体简体"/>
          <w:b w:val="0"/>
          <w:bCs/>
          <w:color w:val="000000"/>
          <w:sz w:val="32"/>
          <w:szCs w:val="32"/>
          <w:lang w:eastAsia="zh-CN"/>
        </w:rPr>
        <w:t>【申请</w:t>
      </w:r>
      <w:r>
        <w:rPr>
          <w:rFonts w:hint="eastAsia" w:ascii="方正黑体简体" w:hAnsi="方正黑体简体" w:eastAsia="方正黑体简体" w:cs="方正黑体简体"/>
          <w:b w:val="0"/>
          <w:bCs/>
          <w:color w:val="000000"/>
          <w:sz w:val="32"/>
          <w:szCs w:val="32"/>
          <w:lang w:val="en-US" w:eastAsia="zh-CN"/>
        </w:rPr>
        <w:t>人</w:t>
      </w:r>
      <w:r>
        <w:rPr>
          <w:rFonts w:hint="eastAsia" w:ascii="方正黑体简体" w:hAnsi="方正黑体简体" w:eastAsia="方正黑体简体" w:cs="方正黑体简体"/>
          <w:b w:val="0"/>
          <w:bCs/>
          <w:color w:val="000000"/>
          <w:sz w:val="32"/>
          <w:szCs w:val="32"/>
          <w:lang w:eastAsia="zh-CN"/>
        </w:rPr>
        <w:t>、施工单位、第三方违规惩戒】</w:t>
      </w:r>
      <w:r>
        <w:rPr>
          <w:rFonts w:hint="eastAsia" w:ascii="Times New Roman" w:hAnsi="Times New Roman" w:eastAsia="方正仿宋简体" w:cs="Times New Roman"/>
          <w:b w:val="0"/>
          <w:i w:val="0"/>
          <w:caps w:val="0"/>
          <w:color w:val="000000"/>
          <w:spacing w:val="0"/>
          <w:kern w:val="2"/>
          <w:sz w:val="32"/>
          <w:szCs w:val="32"/>
          <w:shd w:val="clear" w:color="auto" w:fill="FFFFFF"/>
          <w:lang w:val="en-US" w:eastAsia="zh-CN" w:bidi="ar-SA"/>
        </w:rPr>
        <w:t>申请人不得采用欺骗、诱导方式取得业主意见，并为业主身份、签字和手印的真实性负责。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i w:val="0"/>
          <w:caps w:val="0"/>
          <w:color w:val="000000"/>
          <w:spacing w:val="0"/>
          <w:sz w:val="32"/>
          <w:szCs w:val="32"/>
          <w:shd w:val="clear" w:color="auto" w:fill="FFFFFF"/>
          <w:lang w:val="en-US" w:eastAsia="zh-CN"/>
        </w:rPr>
      </w:pPr>
      <w:r>
        <w:rPr>
          <w:rFonts w:hint="eastAsia" w:ascii="Times New Roman" w:hAnsi="Times New Roman" w:eastAsia="方正仿宋简体" w:cs="Times New Roman"/>
          <w:i w:val="0"/>
          <w:caps w:val="0"/>
          <w:color w:val="000000"/>
          <w:spacing w:val="0"/>
          <w:sz w:val="32"/>
          <w:szCs w:val="32"/>
          <w:shd w:val="clear" w:color="auto" w:fill="FFFFFF"/>
        </w:rPr>
        <w:t>申请</w:t>
      </w:r>
      <w:r>
        <w:rPr>
          <w:rFonts w:hint="eastAsia" w:ascii="Times New Roman" w:hAnsi="Times New Roman" w:eastAsia="方正仿宋简体" w:cs="Times New Roman"/>
          <w:i w:val="0"/>
          <w:caps w:val="0"/>
          <w:color w:val="000000"/>
          <w:spacing w:val="0"/>
          <w:sz w:val="32"/>
          <w:szCs w:val="32"/>
          <w:shd w:val="clear" w:color="auto" w:fill="FFFFFF"/>
          <w:lang w:val="en-US" w:eastAsia="zh-CN"/>
        </w:rPr>
        <w:t>人</w:t>
      </w:r>
      <w:r>
        <w:rPr>
          <w:rFonts w:hint="eastAsia" w:ascii="Times New Roman" w:hAnsi="Times New Roman" w:eastAsia="方正仿宋简体" w:cs="Times New Roman"/>
          <w:i w:val="0"/>
          <w:caps w:val="0"/>
          <w:color w:val="000000"/>
          <w:spacing w:val="0"/>
          <w:sz w:val="32"/>
          <w:szCs w:val="32"/>
          <w:shd w:val="clear" w:color="auto" w:fill="FFFFFF"/>
          <w:lang w:eastAsia="zh-CN"/>
        </w:rPr>
        <w:t>、物业服务人、</w:t>
      </w:r>
      <w:r>
        <w:rPr>
          <w:rFonts w:hint="eastAsia" w:ascii="Times New Roman" w:hAnsi="Times New Roman" w:eastAsia="方正仿宋简体" w:cs="Times New Roman"/>
          <w:i w:val="0"/>
          <w:caps w:val="0"/>
          <w:color w:val="000000"/>
          <w:spacing w:val="0"/>
          <w:sz w:val="32"/>
          <w:szCs w:val="32"/>
          <w:shd w:val="clear" w:color="auto" w:fill="FFFFFF"/>
          <w:lang w:val="en-US" w:eastAsia="zh-CN"/>
        </w:rPr>
        <w:t>施工</w:t>
      </w:r>
      <w:r>
        <w:rPr>
          <w:rFonts w:hint="eastAsia" w:ascii="Times New Roman" w:hAnsi="Times New Roman" w:eastAsia="方正仿宋简体" w:cs="Times New Roman"/>
          <w:i w:val="0"/>
          <w:caps w:val="0"/>
          <w:color w:val="000000"/>
          <w:spacing w:val="0"/>
          <w:sz w:val="32"/>
          <w:szCs w:val="32"/>
          <w:shd w:val="clear" w:color="auto" w:fill="FFFFFF"/>
        </w:rPr>
        <w:t>单位虚列维修改造工程项目</w:t>
      </w:r>
      <w:r>
        <w:rPr>
          <w:rFonts w:hint="eastAsia" w:ascii="Times New Roman" w:hAnsi="Times New Roman" w:eastAsia="方正仿宋简体" w:cs="Times New Roman"/>
          <w:i w:val="0"/>
          <w:caps w:val="0"/>
          <w:color w:val="000000"/>
          <w:spacing w:val="0"/>
          <w:sz w:val="32"/>
          <w:szCs w:val="32"/>
          <w:shd w:val="clear" w:color="auto" w:fill="FFFFFF"/>
          <w:lang w:val="en-US" w:eastAsia="zh-CN"/>
        </w:rPr>
        <w:t>或</w:t>
      </w:r>
      <w:r>
        <w:rPr>
          <w:rFonts w:hint="eastAsia" w:ascii="Times New Roman" w:hAnsi="Times New Roman" w:eastAsia="方正仿宋简体" w:cs="Times New Roman"/>
          <w:i w:val="0"/>
          <w:caps w:val="0"/>
          <w:color w:val="000000"/>
          <w:spacing w:val="0"/>
          <w:sz w:val="32"/>
          <w:szCs w:val="32"/>
          <w:shd w:val="clear" w:color="auto" w:fill="FFFFFF"/>
        </w:rPr>
        <w:t>虚增维修工程量</w:t>
      </w:r>
      <w:r>
        <w:rPr>
          <w:rFonts w:hint="eastAsia" w:ascii="Times New Roman" w:hAnsi="Times New Roman" w:eastAsia="方正仿宋简体" w:cs="Times New Roman"/>
          <w:i w:val="0"/>
          <w:caps w:val="0"/>
          <w:color w:val="000000"/>
          <w:spacing w:val="0"/>
          <w:sz w:val="32"/>
          <w:szCs w:val="32"/>
          <w:shd w:val="clear" w:color="auto" w:fill="FFFFFF"/>
          <w:lang w:eastAsia="zh-CN"/>
        </w:rPr>
        <w:t>的</w:t>
      </w:r>
      <w:r>
        <w:rPr>
          <w:rFonts w:hint="eastAsia" w:ascii="Times New Roman" w:hAnsi="Times New Roman" w:eastAsia="方正仿宋简体" w:cs="Times New Roman"/>
          <w:i w:val="0"/>
          <w:caps w:val="0"/>
          <w:color w:val="000000"/>
          <w:spacing w:val="0"/>
          <w:sz w:val="32"/>
          <w:szCs w:val="32"/>
          <w:shd w:val="clear" w:color="auto" w:fill="FFFFFF"/>
        </w:rPr>
        <w:t>，由</w:t>
      </w:r>
      <w:r>
        <w:rPr>
          <w:rFonts w:hint="eastAsia" w:ascii="Times New Roman" w:hAnsi="Times New Roman" w:eastAsia="方正仿宋简体" w:cs="Times New Roman"/>
          <w:b w:val="0"/>
          <w:bCs/>
          <w:color w:val="000000"/>
          <w:sz w:val="32"/>
          <w:szCs w:val="32"/>
          <w:lang w:eastAsia="zh-CN"/>
        </w:rPr>
        <w:t>县市</w:t>
      </w:r>
      <w:r>
        <w:rPr>
          <w:rFonts w:hint="eastAsia" w:ascii="方正仿宋简体" w:hAnsi="方正仿宋简体" w:eastAsia="方正仿宋简体" w:cs="方正仿宋简体"/>
          <w:b w:val="0"/>
          <w:color w:val="000000"/>
          <w:kern w:val="2"/>
          <w:sz w:val="32"/>
          <w:szCs w:val="32"/>
          <w:lang w:val="en-US" w:eastAsia="zh-CN" w:bidi="ar-SA"/>
        </w:rPr>
        <w:t>住房城乡建设主管部门</w:t>
      </w:r>
      <w:r>
        <w:rPr>
          <w:rFonts w:hint="eastAsia" w:ascii="Times New Roman" w:hAnsi="Times New Roman" w:eastAsia="方正仿宋简体" w:cs="Times New Roman"/>
          <w:i w:val="0"/>
          <w:caps w:val="0"/>
          <w:color w:val="000000"/>
          <w:spacing w:val="0"/>
          <w:sz w:val="32"/>
          <w:szCs w:val="32"/>
          <w:shd w:val="clear" w:color="auto" w:fill="FFFFFF"/>
        </w:rPr>
        <w:t>责令限期改正</w:t>
      </w:r>
      <w:r>
        <w:rPr>
          <w:rFonts w:hint="eastAsia" w:ascii="Times New Roman" w:hAnsi="Times New Roman" w:eastAsia="方正仿宋简体" w:cs="Times New Roman"/>
          <w:i w:val="0"/>
          <w:caps w:val="0"/>
          <w:color w:val="000000"/>
          <w:spacing w:val="0"/>
          <w:sz w:val="32"/>
          <w:szCs w:val="32"/>
          <w:shd w:val="clear" w:color="auto" w:fill="FFFFFF"/>
          <w:lang w:eastAsia="zh-CN"/>
        </w:rPr>
        <w:t>，</w:t>
      </w:r>
      <w:r>
        <w:rPr>
          <w:rFonts w:hint="eastAsia" w:ascii="Times New Roman" w:hAnsi="Times New Roman" w:eastAsia="方正仿宋简体" w:cs="Times New Roman"/>
          <w:i w:val="0"/>
          <w:caps w:val="0"/>
          <w:color w:val="000000"/>
          <w:spacing w:val="0"/>
          <w:sz w:val="32"/>
          <w:szCs w:val="32"/>
          <w:shd w:val="clear" w:color="auto" w:fill="FFFFFF"/>
        </w:rPr>
        <w:t>逾期不改正的，对</w:t>
      </w:r>
      <w:r>
        <w:rPr>
          <w:rFonts w:hint="eastAsia" w:ascii="Times New Roman" w:hAnsi="Times New Roman" w:eastAsia="方正仿宋简体" w:cs="Times New Roman"/>
          <w:i w:val="0"/>
          <w:caps w:val="0"/>
          <w:color w:val="000000"/>
          <w:spacing w:val="0"/>
          <w:sz w:val="32"/>
          <w:szCs w:val="32"/>
          <w:shd w:val="clear" w:color="auto" w:fill="FFFFFF"/>
          <w:lang w:val="en-US" w:eastAsia="zh-CN"/>
        </w:rPr>
        <w:t>申请人、施工单位</w:t>
      </w:r>
      <w:r>
        <w:rPr>
          <w:rFonts w:hint="eastAsia" w:ascii="Times New Roman" w:hAnsi="Times New Roman" w:eastAsia="方正仿宋简体" w:cs="Times New Roman"/>
          <w:i w:val="0"/>
          <w:caps w:val="0"/>
          <w:color w:val="000000"/>
          <w:spacing w:val="0"/>
          <w:sz w:val="32"/>
          <w:szCs w:val="32"/>
          <w:shd w:val="clear" w:color="auto" w:fill="FFFFFF"/>
        </w:rPr>
        <w:t>给予警告</w:t>
      </w:r>
      <w:r>
        <w:rPr>
          <w:rFonts w:hint="eastAsia" w:ascii="Times New Roman" w:hAnsi="Times New Roman" w:eastAsia="方正仿宋简体" w:cs="Times New Roman"/>
          <w:i w:val="0"/>
          <w:caps w:val="0"/>
          <w:color w:val="000000"/>
          <w:spacing w:val="0"/>
          <w:sz w:val="32"/>
          <w:szCs w:val="32"/>
          <w:shd w:val="clear" w:color="auto" w:fill="FFFFFF"/>
          <w:lang w:eastAsia="zh-CN"/>
        </w:rPr>
        <w:t>；将物业服务企业纳入行业诚信体系实施联合惩戒。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i w:val="0"/>
          <w:caps w:val="0"/>
          <w:color w:val="000000"/>
          <w:spacing w:val="0"/>
          <w:sz w:val="32"/>
          <w:szCs w:val="32"/>
          <w:shd w:val="clear" w:color="auto" w:fill="FFFFFF"/>
        </w:rPr>
        <w:t>提供第三方监督服务机构违反本办法弄虚作假的，由</w:t>
      </w:r>
      <w:r>
        <w:rPr>
          <w:rFonts w:hint="eastAsia" w:ascii="Times New Roman" w:hAnsi="Times New Roman" w:eastAsia="方正仿宋简体" w:cs="Times New Roman"/>
          <w:b w:val="0"/>
          <w:bCs/>
          <w:color w:val="auto"/>
          <w:sz w:val="32"/>
          <w:szCs w:val="32"/>
          <w:lang w:eastAsia="zh-CN"/>
        </w:rPr>
        <w:t>县市</w:t>
      </w:r>
      <w:r>
        <w:rPr>
          <w:rFonts w:hint="eastAsia" w:ascii="方正仿宋简体" w:hAnsi="方正仿宋简体" w:eastAsia="方正仿宋简体" w:cs="方正仿宋简体"/>
          <w:b w:val="0"/>
          <w:color w:val="auto"/>
          <w:kern w:val="2"/>
          <w:sz w:val="32"/>
          <w:szCs w:val="32"/>
          <w:lang w:val="en-US" w:eastAsia="zh-CN" w:bidi="ar-SA"/>
        </w:rPr>
        <w:t>住房城乡建设主管部门</w:t>
      </w:r>
      <w:r>
        <w:rPr>
          <w:rFonts w:hint="default" w:ascii="Times New Roman" w:hAnsi="Times New Roman" w:eastAsia="方正仿宋简体" w:cs="Times New Roman"/>
          <w:i w:val="0"/>
          <w:caps w:val="0"/>
          <w:color w:val="auto"/>
          <w:spacing w:val="0"/>
          <w:sz w:val="32"/>
          <w:szCs w:val="32"/>
          <w:shd w:val="clear" w:color="auto" w:fill="FFFFFF"/>
          <w:lang w:eastAsia="zh-CN"/>
        </w:rPr>
        <w:t>给予通报，列入行业黑名单，并</w:t>
      </w:r>
      <w:r>
        <w:rPr>
          <w:rFonts w:hint="default" w:ascii="Times New Roman" w:hAnsi="Times New Roman" w:eastAsia="方正仿宋简体" w:cs="Times New Roman"/>
          <w:i w:val="0"/>
          <w:caps w:val="0"/>
          <w:color w:val="auto"/>
          <w:spacing w:val="0"/>
          <w:sz w:val="32"/>
          <w:szCs w:val="32"/>
          <w:shd w:val="clear" w:color="auto" w:fill="FFFFFF"/>
        </w:rPr>
        <w:t>抄送相应主管部门依法处理。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pPr>
      <w:r>
        <w:rPr>
          <w:rFonts w:hint="eastAsia" w:ascii="方正黑体简体" w:hAnsi="方正黑体简体" w:eastAsia="方正黑体简体" w:cs="方正黑体简体"/>
          <w:color w:val="auto"/>
          <w:sz w:val="32"/>
          <w:szCs w:val="32"/>
          <w:lang w:val="en-US" w:eastAsia="zh-CN"/>
        </w:rPr>
        <w:t>第三十六条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黑体简体" w:hAnsi="方正黑体简体" w:eastAsia="方正黑体简体" w:cs="方正黑体简体"/>
          <w:color w:val="FF0000"/>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【管理经费】</w:t>
      </w: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经同级审计部门审计，</w:t>
      </w:r>
      <w:r>
        <w:rPr>
          <w:rFonts w:hint="eastAsia" w:ascii="Times New Roman" w:hAnsi="Times New Roman" w:eastAsia="方正仿宋简体" w:cs="Times New Roman"/>
          <w:b w:val="0"/>
          <w:bCs/>
          <w:color w:val="000000"/>
          <w:sz w:val="32"/>
          <w:szCs w:val="32"/>
          <w:lang w:eastAsia="zh-CN"/>
        </w:rPr>
        <w:t>县市</w:t>
      </w:r>
      <w:r>
        <w:rPr>
          <w:rFonts w:hint="eastAsia" w:ascii="方正仿宋简体" w:hAnsi="方正仿宋简体" w:eastAsia="方正仿宋简体" w:cs="方正仿宋简体"/>
          <w:b w:val="0"/>
          <w:kern w:val="2"/>
          <w:sz w:val="32"/>
          <w:szCs w:val="32"/>
          <w:lang w:val="en-US" w:eastAsia="zh-CN" w:bidi="ar-SA"/>
        </w:rPr>
        <w:t>住房城乡建设主管部门</w:t>
      </w: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代管住宅专项维修资金的管理费用可以从增值收益余额中列支。</w:t>
      </w:r>
    </w:p>
    <w:p>
      <w:pPr>
        <w:pStyle w:val="2"/>
        <w:pageBreakBefore w:val="0"/>
        <w:kinsoku/>
        <w:overflowPunct/>
        <w:topLinePunct w:val="0"/>
        <w:autoSpaceDE/>
        <w:autoSpaceDN/>
        <w:bidi w:val="0"/>
        <w:adjustRightInd/>
        <w:spacing w:line="540" w:lineRule="exact"/>
        <w:ind w:left="0" w:leftChars="0" w:firstLine="640" w:firstLineChars="200"/>
        <w:jc w:val="both"/>
        <w:rPr>
          <w:rFonts w:hint="default" w:ascii="Times New Roman" w:hAnsi="Times New Roman" w:eastAsia="方正黑体简体" w:cs="Times New Roman"/>
          <w:sz w:val="32"/>
          <w:szCs w:val="32"/>
        </w:rPr>
      </w:pP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住宅专项维修资金的管理费用，包括</w:t>
      </w:r>
      <w:r>
        <w:rPr>
          <w:rFonts w:hint="eastAsia" w:ascii="Times New Roman" w:hAnsi="Times New Roman" w:eastAsia="方正仿宋简体" w:cs="Times New Roman"/>
          <w:b w:val="0"/>
          <w:bCs/>
          <w:color w:val="000000"/>
          <w:sz w:val="32"/>
          <w:szCs w:val="32"/>
          <w:lang w:eastAsia="zh-CN"/>
        </w:rPr>
        <w:t>县市</w:t>
      </w:r>
      <w:r>
        <w:rPr>
          <w:rFonts w:hint="eastAsia" w:ascii="方正仿宋简体" w:hAnsi="方正仿宋简体" w:eastAsia="方正仿宋简体" w:cs="方正仿宋简体"/>
          <w:b w:val="0"/>
          <w:kern w:val="2"/>
          <w:sz w:val="32"/>
          <w:szCs w:val="32"/>
          <w:lang w:val="en-US" w:eastAsia="zh-CN" w:bidi="ar-SA"/>
        </w:rPr>
        <w:t>住房城乡建设主管部门</w:t>
      </w:r>
      <w:r>
        <w:rPr>
          <w:rFonts w:hint="eastAsia" w:ascii="方正仿宋简体" w:hAnsi="方正仿宋简体" w:eastAsia="方正仿宋简体" w:cs="方正仿宋简体"/>
          <w:b w:val="0"/>
          <w:bCs w:val="0"/>
          <w:i w:val="0"/>
          <w:caps w:val="0"/>
          <w:color w:val="000000"/>
          <w:spacing w:val="0"/>
          <w:sz w:val="32"/>
          <w:szCs w:val="32"/>
          <w:shd w:val="clear" w:color="auto" w:fill="FFFFFF"/>
          <w:lang w:eastAsia="zh-CN"/>
        </w:rPr>
        <w:t>代管住宅专项维修资金办公经费、管理人员工资及其他必要的成本性支出等费用。</w:t>
      </w:r>
    </w:p>
    <w:p>
      <w:pPr>
        <w:pageBreakBefore w:val="0"/>
        <w:kinsoku/>
        <w:wordWrap/>
        <w:overflowPunct/>
        <w:topLinePunct w:val="0"/>
        <w:autoSpaceDE/>
        <w:autoSpaceDN/>
        <w:bidi w:val="0"/>
        <w:adjustRightInd/>
        <w:snapToGrid/>
        <w:spacing w:line="540" w:lineRule="exact"/>
        <w:ind w:left="0" w:leftChars="0" w:firstLine="640" w:firstLineChars="200"/>
        <w:jc w:val="center"/>
        <w:rPr>
          <w:rFonts w:hint="default" w:ascii="Times New Roman" w:hAnsi="Times New Roman" w:eastAsia="方正黑体简体" w:cs="Times New Roman"/>
          <w:color w:val="auto"/>
          <w:sz w:val="32"/>
          <w:szCs w:val="32"/>
        </w:rPr>
      </w:pPr>
    </w:p>
    <w:p>
      <w:pPr>
        <w:pageBreakBefore w:val="0"/>
        <w:numPr>
          <w:ilvl w:val="0"/>
          <w:numId w:val="0"/>
        </w:numPr>
        <w:kinsoku/>
        <w:wordWrap/>
        <w:overflowPunct/>
        <w:topLinePunct w:val="0"/>
        <w:autoSpaceDE/>
        <w:autoSpaceDN/>
        <w:bidi w:val="0"/>
        <w:adjustRightInd/>
        <w:snapToGrid/>
        <w:spacing w:line="540" w:lineRule="exact"/>
        <w:jc w:val="center"/>
        <w:rPr>
          <w:rFonts w:hint="default"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lang w:eastAsia="zh-CN"/>
        </w:rPr>
        <w:t>第五章</w:t>
      </w:r>
      <w:r>
        <w:rPr>
          <w:rFonts w:hint="eastAsia" w:ascii="Times New Roman" w:hAnsi="Times New Roman" w:eastAsia="方正黑体简体" w:cs="Times New Roman"/>
          <w:color w:val="auto"/>
          <w:sz w:val="32"/>
          <w:szCs w:val="32"/>
          <w:lang w:val="en-US" w:eastAsia="zh-CN"/>
        </w:rPr>
        <w:t xml:space="preserve">  </w:t>
      </w:r>
      <w:r>
        <w:rPr>
          <w:rFonts w:hint="default" w:ascii="Times New Roman" w:hAnsi="Times New Roman" w:eastAsia="方正黑体简体" w:cs="Times New Roman"/>
          <w:color w:val="auto"/>
          <w:sz w:val="32"/>
          <w:szCs w:val="32"/>
        </w:rPr>
        <w:t>法律责任
</w:t>
      </w:r>
    </w:p>
    <w:p>
      <w:pPr>
        <w:pStyle w:val="2"/>
        <w:pageBreakBefore w:val="0"/>
        <w:kinsoku/>
        <w:overflowPunct/>
        <w:topLinePunct w:val="0"/>
        <w:autoSpaceDE/>
        <w:autoSpaceDN/>
        <w:bidi w:val="0"/>
        <w:spacing w:line="540" w:lineRule="exact"/>
        <w:ind w:left="0" w:leftChars="0"/>
        <w:jc w:val="both"/>
        <w:rPr>
          <w:rFonts w:hint="default"/>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auto"/>
          <w:spacing w:val="0"/>
          <w:sz w:val="32"/>
          <w:szCs w:val="32"/>
          <w:shd w:val="clear" w:color="auto" w:fill="FFFFFF"/>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三十七</w:t>
      </w:r>
      <w:r>
        <w:rPr>
          <w:rFonts w:hint="default" w:ascii="Times New Roman" w:hAnsi="Times New Roman" w:eastAsia="方正黑体简体" w:cs="Times New Roman"/>
          <w:color w:val="auto"/>
          <w:sz w:val="32"/>
          <w:szCs w:val="32"/>
        </w:rPr>
        <w:t>条</w:t>
      </w:r>
      <w:r>
        <w:rPr>
          <w:rFonts w:hint="default"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w:t>
      </w:r>
      <w:r>
        <w:rPr>
          <w:rFonts w:hint="eastAsia" w:ascii="Times New Roman" w:hAnsi="Times New Roman" w:eastAsia="方正黑体简体" w:cs="Times New Roman"/>
          <w:color w:val="auto"/>
          <w:sz w:val="32"/>
          <w:szCs w:val="32"/>
          <w:lang w:eastAsia="zh-CN"/>
        </w:rPr>
        <w:t>公有住房售房单位处罚</w:t>
      </w:r>
      <w:r>
        <w:rPr>
          <w:rFonts w:hint="eastAsia" w:ascii="方正黑体简体" w:hAnsi="方正黑体简体" w:eastAsia="方正黑体简体" w:cs="方正黑体简体"/>
          <w:color w:val="auto"/>
          <w:sz w:val="32"/>
          <w:szCs w:val="32"/>
          <w:lang w:eastAsia="zh-CN"/>
        </w:rPr>
        <w:t>】</w:t>
      </w:r>
      <w:r>
        <w:rPr>
          <w:rFonts w:hint="eastAsia" w:ascii="方正仿宋简体" w:hAnsi="方正仿宋简体" w:eastAsia="方正仿宋简体" w:cs="方正仿宋简体"/>
          <w:i w:val="0"/>
          <w:caps w:val="0"/>
          <w:color w:val="000000"/>
          <w:spacing w:val="0"/>
          <w:sz w:val="32"/>
          <w:szCs w:val="32"/>
          <w:shd w:val="clear" w:color="auto" w:fill="FFFFFF"/>
        </w:rPr>
        <w:t>公有住房售房单位</w:t>
      </w:r>
      <w:r>
        <w:rPr>
          <w:rFonts w:hint="eastAsia" w:ascii="方正仿宋简体" w:hAnsi="方正仿宋简体" w:eastAsia="方正仿宋简体" w:cs="方正仿宋简体"/>
          <w:i w:val="0"/>
          <w:caps w:val="0"/>
          <w:color w:val="000000"/>
          <w:spacing w:val="0"/>
          <w:sz w:val="32"/>
          <w:szCs w:val="32"/>
          <w:shd w:val="clear" w:color="auto" w:fill="FFFFFF"/>
          <w:lang w:eastAsia="zh-CN"/>
        </w:rPr>
        <w:t>违反本办法规定的，</w:t>
      </w:r>
      <w:r>
        <w:rPr>
          <w:rFonts w:hint="eastAsia" w:ascii="方正仿宋简体" w:hAnsi="方正仿宋简体" w:eastAsia="方正仿宋简体" w:cs="方正仿宋简体"/>
          <w:i w:val="0"/>
          <w:caps w:val="0"/>
          <w:color w:val="000000"/>
          <w:spacing w:val="0"/>
          <w:sz w:val="32"/>
          <w:szCs w:val="32"/>
          <w:shd w:val="clear" w:color="auto" w:fill="FFFFFF"/>
        </w:rPr>
        <w:t>由县级以上地方人民政府财政部门会</w:t>
      </w:r>
      <w:r>
        <w:rPr>
          <w:rFonts w:hint="eastAsia" w:ascii="方正仿宋简体" w:hAnsi="方正仿宋简体" w:eastAsia="方正仿宋简体" w:cs="方正仿宋简体"/>
          <w:i w:val="0"/>
          <w:caps w:val="0"/>
          <w:color w:val="auto"/>
          <w:spacing w:val="0"/>
          <w:sz w:val="32"/>
          <w:szCs w:val="32"/>
          <w:shd w:val="clear" w:color="auto" w:fill="FFFFFF"/>
        </w:rPr>
        <w:t>同同级建设主管部门</w:t>
      </w:r>
      <w:r>
        <w:rPr>
          <w:rFonts w:hint="default" w:ascii="Times New Roman" w:hAnsi="Times New Roman" w:eastAsia="方正仿宋简体" w:cs="Times New Roman"/>
          <w:i w:val="0"/>
          <w:caps w:val="0"/>
          <w:color w:val="auto"/>
          <w:spacing w:val="0"/>
          <w:sz w:val="32"/>
          <w:szCs w:val="32"/>
          <w:shd w:val="clear" w:color="auto" w:fill="FFFFFF"/>
        </w:rPr>
        <w:t>按照《住宅专项维修资金管理办法》</w:t>
      </w:r>
      <w:r>
        <w:rPr>
          <w:rFonts w:hint="eastAsia" w:ascii="Times New Roman" w:hAnsi="Times New Roman" w:eastAsia="方正仿宋简体" w:cs="Times New Roman"/>
          <w:i w:val="0"/>
          <w:caps w:val="0"/>
          <w:color w:val="auto"/>
          <w:spacing w:val="0"/>
          <w:sz w:val="32"/>
          <w:szCs w:val="32"/>
          <w:shd w:val="clear" w:color="auto" w:fill="FFFFFF"/>
          <w:lang w:eastAsia="zh-CN"/>
        </w:rPr>
        <w:t>相关</w:t>
      </w:r>
      <w:r>
        <w:rPr>
          <w:rFonts w:hint="eastAsia" w:ascii="Times New Roman" w:hAnsi="Times New Roman" w:eastAsia="方正仿宋简体" w:cs="Times New Roman"/>
          <w:i w:val="0"/>
          <w:caps w:val="0"/>
          <w:color w:val="auto"/>
          <w:spacing w:val="0"/>
          <w:sz w:val="32"/>
          <w:szCs w:val="32"/>
          <w:shd w:val="clear" w:color="auto" w:fill="FFFFFF"/>
          <w:lang w:val="en-US" w:eastAsia="zh-CN"/>
        </w:rPr>
        <w:t>规定</w:t>
      </w:r>
      <w:r>
        <w:rPr>
          <w:rFonts w:hint="default" w:ascii="Times New Roman" w:hAnsi="Times New Roman" w:eastAsia="方正仿宋简体" w:cs="Times New Roman"/>
          <w:i w:val="0"/>
          <w:caps w:val="0"/>
          <w:color w:val="auto"/>
          <w:spacing w:val="0"/>
          <w:sz w:val="32"/>
          <w:szCs w:val="32"/>
          <w:shd w:val="clear" w:color="auto" w:fill="FFFFFF"/>
        </w:rPr>
        <w:t>予以处</w:t>
      </w:r>
      <w:r>
        <w:rPr>
          <w:rFonts w:hint="eastAsia" w:ascii="Times New Roman" w:hAnsi="Times New Roman" w:eastAsia="方正仿宋简体" w:cs="Times New Roman"/>
          <w:i w:val="0"/>
          <w:caps w:val="0"/>
          <w:color w:val="auto"/>
          <w:spacing w:val="0"/>
          <w:sz w:val="32"/>
          <w:szCs w:val="32"/>
          <w:shd w:val="clear" w:color="auto" w:fill="FFFFFF"/>
          <w:lang w:eastAsia="zh-CN"/>
        </w:rPr>
        <w:t>罚</w:t>
      </w:r>
      <w:r>
        <w:rPr>
          <w:rFonts w:hint="default" w:ascii="Times New Roman" w:hAnsi="Times New Roman" w:eastAsia="方正仿宋简体" w:cs="Times New Roman"/>
          <w:i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auto"/>
          <w:spacing w:val="0"/>
          <w:sz w:val="32"/>
          <w:szCs w:val="32"/>
          <w:shd w:val="clear" w:color="auto" w:fill="FFFFFF"/>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三十八条</w:t>
      </w:r>
      <w:r>
        <w:rPr>
          <w:rFonts w:hint="default"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【未按规定交存处罚】</w:t>
      </w:r>
      <w:r>
        <w:rPr>
          <w:rFonts w:hint="default" w:ascii="Times New Roman" w:hAnsi="Times New Roman" w:eastAsia="方正仿宋简体" w:cs="Times New Roman"/>
          <w:i w:val="0"/>
          <w:caps w:val="0"/>
          <w:color w:val="auto"/>
          <w:spacing w:val="0"/>
          <w:sz w:val="32"/>
          <w:szCs w:val="32"/>
          <w:shd w:val="clear" w:color="auto" w:fill="FFFFFF"/>
        </w:rPr>
        <w:t>开发建设单位违反本办法规定将房屋交付给购房人的，</w:t>
      </w:r>
      <w:r>
        <w:rPr>
          <w:rFonts w:hint="eastAsia" w:ascii="Times New Roman" w:hAnsi="Times New Roman" w:eastAsia="方正仿宋简体" w:cs="Times New Roman"/>
          <w:i w:val="0"/>
          <w:caps w:val="0"/>
          <w:color w:val="auto"/>
          <w:spacing w:val="0"/>
          <w:sz w:val="32"/>
          <w:szCs w:val="32"/>
          <w:shd w:val="clear" w:color="auto" w:fill="FFFFFF"/>
          <w:lang w:eastAsia="zh-CN"/>
        </w:rPr>
        <w:t>由</w:t>
      </w:r>
      <w:r>
        <w:rPr>
          <w:rFonts w:hint="eastAsia" w:ascii="Times New Roman" w:hAnsi="Times New Roman" w:eastAsia="方正仿宋简体" w:cs="Times New Roman"/>
          <w:b w:val="0"/>
          <w:bCs/>
          <w:color w:val="auto"/>
          <w:sz w:val="32"/>
          <w:szCs w:val="32"/>
          <w:lang w:eastAsia="zh-CN"/>
        </w:rPr>
        <w:t>县市</w:t>
      </w:r>
      <w:r>
        <w:rPr>
          <w:rFonts w:hint="eastAsia" w:ascii="方正仿宋简体" w:hAnsi="方正仿宋简体" w:eastAsia="方正仿宋简体" w:cs="方正仿宋简体"/>
          <w:b w:val="0"/>
          <w:color w:val="auto"/>
          <w:kern w:val="2"/>
          <w:sz w:val="32"/>
          <w:szCs w:val="32"/>
          <w:lang w:val="en-US" w:eastAsia="zh-CN" w:bidi="ar-SA"/>
        </w:rPr>
        <w:t>住房城乡建设主管部门</w:t>
      </w:r>
      <w:r>
        <w:rPr>
          <w:rFonts w:hint="default" w:ascii="Times New Roman" w:hAnsi="Times New Roman" w:eastAsia="方正仿宋简体" w:cs="Times New Roman"/>
          <w:i w:val="0"/>
          <w:caps w:val="0"/>
          <w:color w:val="auto"/>
          <w:spacing w:val="0"/>
          <w:sz w:val="32"/>
          <w:szCs w:val="32"/>
          <w:shd w:val="clear" w:color="auto" w:fill="FFFFFF"/>
        </w:rPr>
        <w:t>按照《住宅专项维修资金管理办法》</w:t>
      </w:r>
      <w:r>
        <w:rPr>
          <w:rFonts w:hint="eastAsia" w:ascii="Times New Roman" w:hAnsi="Times New Roman" w:eastAsia="方正仿宋简体" w:cs="Times New Roman"/>
          <w:i w:val="0"/>
          <w:caps w:val="0"/>
          <w:color w:val="auto"/>
          <w:spacing w:val="0"/>
          <w:sz w:val="32"/>
          <w:szCs w:val="32"/>
          <w:shd w:val="clear" w:color="auto" w:fill="FFFFFF"/>
          <w:lang w:eastAsia="zh-CN"/>
        </w:rPr>
        <w:t>相关</w:t>
      </w:r>
      <w:r>
        <w:rPr>
          <w:rFonts w:hint="eastAsia" w:ascii="Times New Roman" w:hAnsi="Times New Roman" w:eastAsia="方正仿宋简体" w:cs="Times New Roman"/>
          <w:i w:val="0"/>
          <w:caps w:val="0"/>
          <w:color w:val="auto"/>
          <w:spacing w:val="0"/>
          <w:sz w:val="32"/>
          <w:szCs w:val="32"/>
          <w:shd w:val="clear" w:color="auto" w:fill="FFFFFF"/>
          <w:lang w:val="en-US" w:eastAsia="zh-CN"/>
        </w:rPr>
        <w:t>规定</w:t>
      </w:r>
      <w:r>
        <w:rPr>
          <w:rFonts w:hint="default" w:ascii="Times New Roman" w:hAnsi="Times New Roman" w:eastAsia="方正仿宋简体" w:cs="Times New Roman"/>
          <w:i w:val="0"/>
          <w:caps w:val="0"/>
          <w:color w:val="auto"/>
          <w:spacing w:val="0"/>
          <w:sz w:val="32"/>
          <w:szCs w:val="32"/>
          <w:shd w:val="clear" w:color="auto" w:fill="FFFFFF"/>
        </w:rPr>
        <w:t>予以处</w:t>
      </w:r>
      <w:r>
        <w:rPr>
          <w:rFonts w:hint="eastAsia" w:ascii="Times New Roman" w:hAnsi="Times New Roman" w:eastAsia="方正仿宋简体" w:cs="Times New Roman"/>
          <w:i w:val="0"/>
          <w:caps w:val="0"/>
          <w:color w:val="auto"/>
          <w:spacing w:val="0"/>
          <w:sz w:val="32"/>
          <w:szCs w:val="32"/>
          <w:shd w:val="clear" w:color="auto" w:fill="FFFFFF"/>
          <w:lang w:eastAsia="zh-CN"/>
        </w:rPr>
        <w:t>罚</w:t>
      </w:r>
      <w:r>
        <w:rPr>
          <w:rFonts w:hint="default" w:ascii="Times New Roman" w:hAnsi="Times New Roman" w:eastAsia="方正仿宋简体" w:cs="Times New Roman"/>
          <w:i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auto"/>
          <w:spacing w:val="0"/>
          <w:sz w:val="32"/>
          <w:szCs w:val="32"/>
          <w:shd w:val="clear" w:color="auto" w:fill="FFFFFF"/>
        </w:rPr>
      </w:pPr>
      <w:r>
        <w:rPr>
          <w:rFonts w:hint="eastAsia" w:ascii="方正黑体简体" w:hAnsi="方正黑体简体" w:eastAsia="方正黑体简体" w:cs="方正黑体简体"/>
          <w:color w:val="auto"/>
          <w:sz w:val="32"/>
          <w:szCs w:val="32"/>
          <w:lang w:eastAsia="zh-CN"/>
        </w:rPr>
        <w:t>【未按规定分摊处罚】</w:t>
      </w:r>
      <w:r>
        <w:rPr>
          <w:rFonts w:hint="eastAsia" w:ascii="方正仿宋简体" w:hAnsi="方正仿宋简体" w:eastAsia="方正仿宋简体" w:cs="方正仿宋简体"/>
          <w:i w:val="0"/>
          <w:caps w:val="0"/>
          <w:color w:val="auto"/>
          <w:spacing w:val="0"/>
          <w:sz w:val="32"/>
          <w:szCs w:val="32"/>
          <w:shd w:val="clear" w:color="auto" w:fill="FFFFFF"/>
        </w:rPr>
        <w:t>开发建设单位未按本办法规定分摊维修、更新和改造费用的，</w:t>
      </w:r>
      <w:r>
        <w:rPr>
          <w:rFonts w:hint="eastAsia" w:ascii="Times New Roman" w:hAnsi="Times New Roman" w:eastAsia="方正仿宋简体" w:cs="Times New Roman"/>
          <w:i w:val="0"/>
          <w:caps w:val="0"/>
          <w:color w:val="auto"/>
          <w:spacing w:val="0"/>
          <w:sz w:val="32"/>
          <w:szCs w:val="32"/>
          <w:shd w:val="clear" w:color="auto" w:fill="FFFFFF"/>
          <w:lang w:eastAsia="zh-CN"/>
        </w:rPr>
        <w:t>由</w:t>
      </w:r>
      <w:r>
        <w:rPr>
          <w:rFonts w:hint="eastAsia" w:ascii="Times New Roman" w:hAnsi="Times New Roman" w:eastAsia="方正仿宋简体" w:cs="Times New Roman"/>
          <w:b w:val="0"/>
          <w:bCs/>
          <w:color w:val="auto"/>
          <w:sz w:val="32"/>
          <w:szCs w:val="32"/>
          <w:lang w:eastAsia="zh-CN"/>
        </w:rPr>
        <w:t>县市</w:t>
      </w:r>
      <w:r>
        <w:rPr>
          <w:rFonts w:hint="eastAsia" w:ascii="方正仿宋简体" w:hAnsi="方正仿宋简体" w:eastAsia="方正仿宋简体" w:cs="方正仿宋简体"/>
          <w:b w:val="0"/>
          <w:color w:val="auto"/>
          <w:kern w:val="2"/>
          <w:sz w:val="32"/>
          <w:szCs w:val="32"/>
          <w:lang w:val="en-US" w:eastAsia="zh-CN" w:bidi="ar-SA"/>
        </w:rPr>
        <w:t>住房城乡建设主管部门</w:t>
      </w:r>
      <w:r>
        <w:rPr>
          <w:rFonts w:hint="default" w:ascii="Times New Roman" w:hAnsi="Times New Roman" w:eastAsia="方正仿宋简体" w:cs="Times New Roman"/>
          <w:i w:val="0"/>
          <w:caps w:val="0"/>
          <w:color w:val="auto"/>
          <w:spacing w:val="0"/>
          <w:sz w:val="32"/>
          <w:szCs w:val="32"/>
          <w:shd w:val="clear" w:color="auto" w:fill="FFFFFF"/>
        </w:rPr>
        <w:t>按照《住宅专项维修资金管理办法》</w:t>
      </w:r>
      <w:r>
        <w:rPr>
          <w:rFonts w:hint="eastAsia" w:ascii="Times New Roman" w:hAnsi="Times New Roman" w:eastAsia="方正仿宋简体" w:cs="Times New Roman"/>
          <w:i w:val="0"/>
          <w:caps w:val="0"/>
          <w:color w:val="auto"/>
          <w:spacing w:val="0"/>
          <w:sz w:val="32"/>
          <w:szCs w:val="32"/>
          <w:shd w:val="clear" w:color="auto" w:fill="FFFFFF"/>
          <w:lang w:eastAsia="zh-CN"/>
        </w:rPr>
        <w:t>相关</w:t>
      </w:r>
      <w:r>
        <w:rPr>
          <w:rFonts w:hint="eastAsia" w:ascii="Times New Roman" w:hAnsi="Times New Roman" w:eastAsia="方正仿宋简体" w:cs="Times New Roman"/>
          <w:i w:val="0"/>
          <w:caps w:val="0"/>
          <w:color w:val="auto"/>
          <w:spacing w:val="0"/>
          <w:sz w:val="32"/>
          <w:szCs w:val="32"/>
          <w:shd w:val="clear" w:color="auto" w:fill="FFFFFF"/>
          <w:lang w:val="en-US" w:eastAsia="zh-CN"/>
        </w:rPr>
        <w:t>规定</w:t>
      </w:r>
      <w:r>
        <w:rPr>
          <w:rFonts w:hint="default" w:ascii="Times New Roman" w:hAnsi="Times New Roman" w:eastAsia="方正仿宋简体" w:cs="Times New Roman"/>
          <w:i w:val="0"/>
          <w:caps w:val="0"/>
          <w:color w:val="auto"/>
          <w:spacing w:val="0"/>
          <w:sz w:val="32"/>
          <w:szCs w:val="32"/>
          <w:shd w:val="clear" w:color="auto" w:fill="FFFFFF"/>
        </w:rPr>
        <w:t>予以处</w:t>
      </w:r>
      <w:r>
        <w:rPr>
          <w:rFonts w:hint="eastAsia" w:ascii="Times New Roman" w:hAnsi="Times New Roman" w:eastAsia="方正仿宋简体" w:cs="Times New Roman"/>
          <w:i w:val="0"/>
          <w:caps w:val="0"/>
          <w:color w:val="auto"/>
          <w:spacing w:val="0"/>
          <w:sz w:val="32"/>
          <w:szCs w:val="32"/>
          <w:shd w:val="clear" w:color="auto" w:fill="FFFFFF"/>
          <w:lang w:eastAsia="zh-CN"/>
        </w:rPr>
        <w:t>罚</w:t>
      </w:r>
      <w:r>
        <w:rPr>
          <w:rFonts w:hint="default" w:ascii="Times New Roman" w:hAnsi="Times New Roman" w:eastAsia="方正仿宋简体" w:cs="Times New Roman"/>
          <w:i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方正仿宋简体" w:cs="Times New Roman"/>
          <w:i w:val="0"/>
          <w:caps w:val="0"/>
          <w:color w:val="auto"/>
          <w:spacing w:val="0"/>
          <w:sz w:val="32"/>
          <w:szCs w:val="32"/>
          <w:shd w:val="clear" w:color="auto" w:fill="FFFFFF"/>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三十九</w:t>
      </w:r>
      <w:r>
        <w:rPr>
          <w:rFonts w:hint="default" w:ascii="Times New Roman" w:hAnsi="Times New Roman" w:eastAsia="方正黑体简体" w:cs="Times New Roman"/>
          <w:color w:val="auto"/>
          <w:sz w:val="32"/>
          <w:szCs w:val="32"/>
        </w:rPr>
        <w:t>条</w:t>
      </w:r>
      <w:r>
        <w:rPr>
          <w:rFonts w:hint="default" w:ascii="Times New Roman" w:hAnsi="Times New Roman" w:eastAsia="方正仿宋简体" w:cs="Times New Roman"/>
          <w:color w:val="auto"/>
          <w:sz w:val="32"/>
          <w:szCs w:val="32"/>
          <w:lang w:val="en-US" w:eastAsia="zh-CN"/>
        </w:rPr>
        <w:t xml:space="preserve"> </w:t>
      </w:r>
      <w:r>
        <w:rPr>
          <w:rFonts w:hint="eastAsia" w:ascii="方正黑体简体" w:hAnsi="方正黑体简体" w:eastAsia="方正黑体简体" w:cs="方正黑体简体"/>
          <w:color w:val="auto"/>
          <w:sz w:val="32"/>
          <w:szCs w:val="32"/>
          <w:lang w:eastAsia="zh-CN"/>
        </w:rPr>
        <w:t>【挪用资金处罚】</w:t>
      </w:r>
      <w:r>
        <w:rPr>
          <w:rFonts w:hint="default" w:ascii="Times New Roman" w:hAnsi="Times New Roman" w:eastAsia="方正仿宋简体" w:cs="Times New Roman"/>
          <w:i w:val="0"/>
          <w:caps w:val="0"/>
          <w:color w:val="auto"/>
          <w:spacing w:val="0"/>
          <w:sz w:val="32"/>
          <w:szCs w:val="32"/>
          <w:shd w:val="clear" w:color="auto" w:fill="FFFFFF"/>
        </w:rPr>
        <w:t>违反本办法规定，挪用住宅专项维修资金的，按照《住宅专项维修资金管理办法》</w:t>
      </w:r>
      <w:r>
        <w:rPr>
          <w:rFonts w:hint="eastAsia" w:ascii="Times New Roman" w:hAnsi="Times New Roman" w:eastAsia="方正仿宋简体" w:cs="Times New Roman"/>
          <w:i w:val="0"/>
          <w:caps w:val="0"/>
          <w:color w:val="auto"/>
          <w:spacing w:val="0"/>
          <w:sz w:val="32"/>
          <w:szCs w:val="32"/>
          <w:shd w:val="clear" w:color="auto" w:fill="FFFFFF"/>
          <w:lang w:eastAsia="zh-CN"/>
        </w:rPr>
        <w:t>相关</w:t>
      </w:r>
      <w:r>
        <w:rPr>
          <w:rFonts w:hint="eastAsia" w:ascii="Times New Roman" w:hAnsi="Times New Roman" w:eastAsia="方正仿宋简体" w:cs="Times New Roman"/>
          <w:i w:val="0"/>
          <w:caps w:val="0"/>
          <w:color w:val="auto"/>
          <w:spacing w:val="0"/>
          <w:sz w:val="32"/>
          <w:szCs w:val="32"/>
          <w:shd w:val="clear" w:color="auto" w:fill="FFFFFF"/>
          <w:lang w:val="en-US" w:eastAsia="zh-CN"/>
        </w:rPr>
        <w:t>规定</w:t>
      </w:r>
      <w:r>
        <w:rPr>
          <w:rFonts w:hint="default" w:ascii="Times New Roman" w:hAnsi="Times New Roman" w:eastAsia="方正仿宋简体" w:cs="Times New Roman"/>
          <w:i w:val="0"/>
          <w:caps w:val="0"/>
          <w:color w:val="auto"/>
          <w:spacing w:val="0"/>
          <w:sz w:val="32"/>
          <w:szCs w:val="32"/>
          <w:shd w:val="clear" w:color="auto" w:fill="FFFFFF"/>
        </w:rPr>
        <w:t>予以处</w:t>
      </w:r>
      <w:r>
        <w:rPr>
          <w:rFonts w:hint="eastAsia" w:ascii="Times New Roman" w:hAnsi="Times New Roman" w:eastAsia="方正仿宋简体" w:cs="Times New Roman"/>
          <w:i w:val="0"/>
          <w:caps w:val="0"/>
          <w:color w:val="auto"/>
          <w:spacing w:val="0"/>
          <w:sz w:val="32"/>
          <w:szCs w:val="32"/>
          <w:shd w:val="clear" w:color="auto" w:fill="FFFFFF"/>
          <w:lang w:eastAsia="zh-CN"/>
        </w:rPr>
        <w:t>罚</w:t>
      </w:r>
      <w:r>
        <w:rPr>
          <w:rFonts w:hint="default" w:ascii="Times New Roman" w:hAnsi="Times New Roman" w:eastAsia="方正仿宋简体" w:cs="Times New Roman"/>
          <w:i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方正黑体简体" w:hAnsi="方正黑体简体" w:eastAsia="方正仿宋简体" w:cs="方正黑体简体"/>
          <w:i w:val="0"/>
          <w:caps w:val="0"/>
          <w:color w:val="auto"/>
          <w:spacing w:val="0"/>
          <w:sz w:val="32"/>
          <w:szCs w:val="32"/>
          <w:shd w:val="clear" w:color="auto" w:fill="FFFFFF"/>
          <w:lang w:val="en-US" w:eastAsia="zh-CN"/>
        </w:rPr>
      </w:pPr>
      <w:r>
        <w:rPr>
          <w:rFonts w:hint="eastAsia" w:ascii="方正黑体简体" w:hAnsi="方正黑体简体" w:eastAsia="方正黑体简体" w:cs="方正黑体简体"/>
          <w:i w:val="0"/>
          <w:caps w:val="0"/>
          <w:color w:val="auto"/>
          <w:spacing w:val="0"/>
          <w:sz w:val="32"/>
          <w:szCs w:val="32"/>
          <w:shd w:val="clear" w:color="auto" w:fill="FFFFFF"/>
          <w:lang w:eastAsia="zh-CN"/>
        </w:rPr>
        <w:t>第四十条</w:t>
      </w:r>
      <w:r>
        <w:rPr>
          <w:rFonts w:hint="eastAsia" w:ascii="方正黑体简体" w:hAnsi="方正黑体简体" w:eastAsia="方正黑体简体" w:cs="方正黑体简体"/>
          <w:i w:val="0"/>
          <w:caps w:val="0"/>
          <w:color w:val="auto"/>
          <w:spacing w:val="0"/>
          <w:sz w:val="32"/>
          <w:szCs w:val="32"/>
          <w:shd w:val="clear" w:color="auto" w:fill="FFFFFF"/>
          <w:lang w:val="en-US" w:eastAsia="zh-CN"/>
        </w:rPr>
        <w:t xml:space="preserve"> </w:t>
      </w:r>
      <w:r>
        <w:rPr>
          <w:rFonts w:hint="eastAsia" w:ascii="方正黑体简体" w:hAnsi="方正黑体简体" w:eastAsia="方正黑体简体" w:cs="方正黑体简体"/>
          <w:color w:val="auto"/>
          <w:sz w:val="32"/>
          <w:szCs w:val="32"/>
          <w:lang w:eastAsia="zh-CN"/>
        </w:rPr>
        <w:t>【违规购买国债处罚】</w:t>
      </w:r>
      <w:r>
        <w:rPr>
          <w:rFonts w:hint="default" w:ascii="Times New Roman" w:hAnsi="Times New Roman" w:eastAsia="方正仿宋简体" w:cs="Times New Roman"/>
          <w:i w:val="0"/>
          <w:caps w:val="0"/>
          <w:color w:val="auto"/>
          <w:spacing w:val="0"/>
          <w:sz w:val="32"/>
          <w:szCs w:val="32"/>
          <w:shd w:val="clear" w:color="auto" w:fill="FFFFFF"/>
        </w:rPr>
        <w:t>违反本办法</w:t>
      </w:r>
      <w:r>
        <w:rPr>
          <w:rFonts w:hint="eastAsia" w:ascii="Times New Roman" w:hAnsi="Times New Roman" w:eastAsia="方正仿宋简体" w:cs="Times New Roman"/>
          <w:i w:val="0"/>
          <w:caps w:val="0"/>
          <w:color w:val="auto"/>
          <w:spacing w:val="0"/>
          <w:sz w:val="32"/>
          <w:szCs w:val="32"/>
          <w:shd w:val="clear" w:color="auto" w:fill="FFFFFF"/>
          <w:lang w:eastAsia="zh-CN"/>
        </w:rPr>
        <w:t>规定购买国债的</w:t>
      </w:r>
      <w:r>
        <w:rPr>
          <w:rFonts w:hint="default" w:ascii="Times New Roman" w:hAnsi="Times New Roman" w:eastAsia="方正仿宋简体" w:cs="Times New Roman"/>
          <w:i w:val="0"/>
          <w:caps w:val="0"/>
          <w:color w:val="auto"/>
          <w:spacing w:val="0"/>
          <w:sz w:val="32"/>
          <w:szCs w:val="32"/>
          <w:shd w:val="clear" w:color="auto" w:fill="FFFFFF"/>
        </w:rPr>
        <w:t>，</w:t>
      </w:r>
      <w:r>
        <w:rPr>
          <w:rFonts w:hint="eastAsia" w:ascii="Times New Roman" w:hAnsi="Times New Roman" w:eastAsia="方正仿宋简体" w:cs="Times New Roman"/>
          <w:i w:val="0"/>
          <w:caps w:val="0"/>
          <w:color w:val="auto"/>
          <w:spacing w:val="0"/>
          <w:sz w:val="32"/>
          <w:szCs w:val="32"/>
          <w:shd w:val="clear" w:color="auto" w:fill="FFFFFF"/>
          <w:lang w:eastAsia="zh-CN"/>
        </w:rPr>
        <w:t>按照《</w:t>
      </w:r>
      <w:r>
        <w:rPr>
          <w:rFonts w:hint="default" w:ascii="Times New Roman" w:hAnsi="Times New Roman" w:eastAsia="方正仿宋简体" w:cs="Times New Roman"/>
          <w:i w:val="0"/>
          <w:caps w:val="0"/>
          <w:color w:val="auto"/>
          <w:spacing w:val="0"/>
          <w:sz w:val="32"/>
          <w:szCs w:val="32"/>
          <w:shd w:val="clear" w:color="auto" w:fill="FFFFFF"/>
        </w:rPr>
        <w:t>住宅专项维修资金管理办法》</w:t>
      </w:r>
      <w:r>
        <w:rPr>
          <w:rFonts w:hint="eastAsia" w:ascii="Times New Roman" w:hAnsi="Times New Roman" w:eastAsia="方正仿宋简体" w:cs="Times New Roman"/>
          <w:i w:val="0"/>
          <w:caps w:val="0"/>
          <w:color w:val="auto"/>
          <w:spacing w:val="0"/>
          <w:sz w:val="32"/>
          <w:szCs w:val="32"/>
          <w:shd w:val="clear" w:color="auto" w:fill="FFFFFF"/>
          <w:lang w:eastAsia="zh-CN"/>
        </w:rPr>
        <w:t>相关</w:t>
      </w:r>
      <w:r>
        <w:rPr>
          <w:rFonts w:hint="eastAsia" w:ascii="Times New Roman" w:hAnsi="Times New Roman" w:eastAsia="方正仿宋简体" w:cs="Times New Roman"/>
          <w:i w:val="0"/>
          <w:caps w:val="0"/>
          <w:color w:val="auto"/>
          <w:spacing w:val="0"/>
          <w:sz w:val="32"/>
          <w:szCs w:val="32"/>
          <w:shd w:val="clear" w:color="auto" w:fill="FFFFFF"/>
          <w:lang w:val="en-US" w:eastAsia="zh-CN"/>
        </w:rPr>
        <w:t>规定</w:t>
      </w:r>
      <w:r>
        <w:rPr>
          <w:rFonts w:hint="default" w:ascii="Times New Roman" w:hAnsi="Times New Roman" w:eastAsia="方正仿宋简体" w:cs="Times New Roman"/>
          <w:i w:val="0"/>
          <w:caps w:val="0"/>
          <w:color w:val="auto"/>
          <w:spacing w:val="0"/>
          <w:sz w:val="32"/>
          <w:szCs w:val="32"/>
          <w:shd w:val="clear" w:color="auto" w:fill="FFFFFF"/>
        </w:rPr>
        <w:t>予以处</w:t>
      </w:r>
      <w:r>
        <w:rPr>
          <w:rFonts w:hint="eastAsia" w:ascii="Times New Roman" w:hAnsi="Times New Roman" w:eastAsia="方正仿宋简体" w:cs="Times New Roman"/>
          <w:i w:val="0"/>
          <w:caps w:val="0"/>
          <w:color w:val="auto"/>
          <w:spacing w:val="0"/>
          <w:sz w:val="32"/>
          <w:szCs w:val="32"/>
          <w:shd w:val="clear" w:color="auto" w:fill="FFFFFF"/>
          <w:lang w:eastAsia="zh-CN"/>
        </w:rPr>
        <w:t>罚</w:t>
      </w:r>
      <w:r>
        <w:rPr>
          <w:rFonts w:hint="default" w:ascii="Times New Roman" w:hAnsi="Times New Roman" w:eastAsia="方正仿宋简体" w:cs="Times New Roman"/>
          <w:i w:val="0"/>
          <w:caps w:val="0"/>
          <w:color w:val="auto"/>
          <w:spacing w:val="0"/>
          <w:sz w:val="32"/>
          <w:szCs w:val="32"/>
          <w:shd w:val="clear" w:color="auto" w:fill="FFFFFF"/>
        </w:rPr>
        <w:t>。</w:t>
      </w:r>
    </w:p>
    <w:p>
      <w:pPr>
        <w:pStyle w:val="2"/>
        <w:keepNext/>
        <w:keepLines/>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baseline"/>
        <w:rPr>
          <w:rFonts w:hint="default" w:ascii="Times New Roman" w:hAnsi="Times New Roman" w:eastAsia="方正仿宋简体" w:cs="Times New Roman"/>
          <w:b w:val="0"/>
          <w:bCs/>
          <w:i w:val="0"/>
          <w:caps w:val="0"/>
          <w:color w:val="auto"/>
          <w:spacing w:val="0"/>
          <w:sz w:val="32"/>
          <w:szCs w:val="32"/>
          <w:u w:val="none"/>
          <w:shd w:val="clear" w:color="auto" w:fill="FFFFFF"/>
        </w:rPr>
      </w:pPr>
      <w:r>
        <w:rPr>
          <w:rFonts w:hint="default" w:ascii="Times New Roman" w:hAnsi="Times New Roman" w:eastAsia="方正黑体简体" w:cs="Times New Roman"/>
          <w:b w:val="0"/>
          <w:bCs/>
          <w:color w:val="auto"/>
          <w:sz w:val="32"/>
          <w:szCs w:val="32"/>
        </w:rPr>
        <w:t>第</w:t>
      </w:r>
      <w:r>
        <w:rPr>
          <w:rFonts w:hint="eastAsia" w:ascii="Times New Roman" w:hAnsi="Times New Roman" w:eastAsia="方正黑体简体" w:cs="Times New Roman"/>
          <w:b w:val="0"/>
          <w:bCs/>
          <w:color w:val="auto"/>
          <w:sz w:val="32"/>
          <w:szCs w:val="32"/>
          <w:lang w:eastAsia="zh-CN"/>
        </w:rPr>
        <w:t>四十一</w:t>
      </w:r>
      <w:r>
        <w:rPr>
          <w:rFonts w:hint="default" w:ascii="Times New Roman" w:hAnsi="Times New Roman" w:eastAsia="方正黑体简体" w:cs="Times New Roman"/>
          <w:b w:val="0"/>
          <w:bCs/>
          <w:color w:val="auto"/>
          <w:sz w:val="32"/>
          <w:szCs w:val="32"/>
        </w:rPr>
        <w:t>条</w:t>
      </w:r>
      <w:r>
        <w:rPr>
          <w:rFonts w:hint="eastAsia" w:ascii="方正黑体简体" w:hAnsi="方正黑体简体" w:eastAsia="方正黑体简体" w:cs="方正黑体简体"/>
          <w:b w:val="0"/>
          <w:bCs/>
          <w:color w:val="auto"/>
          <w:sz w:val="32"/>
          <w:szCs w:val="32"/>
          <w:lang w:eastAsia="zh-CN"/>
        </w:rPr>
        <w:t>【违规使用票据处罚】</w:t>
      </w:r>
      <w:r>
        <w:rPr>
          <w:rFonts w:hint="default"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b w:val="0"/>
          <w:bCs/>
          <w:i w:val="0"/>
          <w:caps w:val="0"/>
          <w:color w:val="auto"/>
          <w:spacing w:val="0"/>
          <w:sz w:val="32"/>
          <w:szCs w:val="32"/>
          <w:u w:val="none"/>
          <w:shd w:val="clear" w:color="auto" w:fill="FFFFFF"/>
        </w:rPr>
        <w:t>违反住宅专项维修资金专用票据管理规定的，按照《财政违法行为处罚处分条例》的有关</w:t>
      </w:r>
      <w:r>
        <w:rPr>
          <w:rFonts w:hint="eastAsia" w:ascii="Times New Roman" w:hAnsi="Times New Roman" w:eastAsia="方正仿宋简体" w:cs="Times New Roman"/>
          <w:b w:val="0"/>
          <w:bCs/>
          <w:i w:val="0"/>
          <w:caps w:val="0"/>
          <w:color w:val="auto"/>
          <w:spacing w:val="0"/>
          <w:sz w:val="32"/>
          <w:szCs w:val="32"/>
          <w:u w:val="none"/>
          <w:shd w:val="clear" w:color="auto" w:fill="FFFFFF"/>
          <w:lang w:eastAsia="zh-CN"/>
        </w:rPr>
        <w:t>规定</w:t>
      </w:r>
      <w:r>
        <w:rPr>
          <w:rFonts w:hint="eastAsia" w:ascii="Times New Roman" w:hAnsi="Times New Roman" w:eastAsia="方正仿宋简体" w:cs="Times New Roman"/>
          <w:b w:val="0"/>
          <w:bCs/>
          <w:i w:val="0"/>
          <w:caps w:val="0"/>
          <w:color w:val="auto"/>
          <w:spacing w:val="0"/>
          <w:sz w:val="32"/>
          <w:szCs w:val="32"/>
          <w:u w:val="none"/>
          <w:shd w:val="clear" w:color="auto" w:fill="FFFFFF"/>
          <w:lang w:val="en-US" w:eastAsia="zh-CN"/>
        </w:rPr>
        <w:t>追究法律责任</w:t>
      </w:r>
      <w:r>
        <w:rPr>
          <w:rFonts w:hint="default" w:ascii="Times New Roman" w:hAnsi="Times New Roman" w:eastAsia="方正仿宋简体" w:cs="Times New Roman"/>
          <w:b w:val="0"/>
          <w:bCs/>
          <w:i w:val="0"/>
          <w:caps w:val="0"/>
          <w:color w:val="auto"/>
          <w:spacing w:val="0"/>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auto"/>
          <w:sz w:val="32"/>
          <w:szCs w:val="32"/>
          <w:u w:val="none"/>
        </w:rPr>
      </w:pPr>
      <w:r>
        <w:rPr>
          <w:rFonts w:hint="eastAsia" w:ascii="方正黑体简体" w:hAnsi="方正黑体简体" w:eastAsia="方正黑体简体" w:cs="方正黑体简体"/>
          <w:b w:val="0"/>
          <w:bCs w:val="0"/>
          <w:color w:val="auto"/>
          <w:sz w:val="32"/>
          <w:szCs w:val="32"/>
          <w:u w:val="none"/>
          <w:lang w:eastAsia="zh-CN"/>
        </w:rPr>
        <w:t>第四十二条</w:t>
      </w:r>
      <w:r>
        <w:rPr>
          <w:rFonts w:hint="eastAsia" w:ascii="方正黑体简体" w:hAnsi="方正黑体简体" w:eastAsia="方正黑体简体" w:cs="方正黑体简体"/>
          <w:color w:val="auto"/>
          <w:sz w:val="32"/>
          <w:szCs w:val="32"/>
          <w:lang w:eastAsia="zh-CN"/>
        </w:rPr>
        <w:t>【管理部门及人员责任追究】</w:t>
      </w:r>
      <w:r>
        <w:rPr>
          <w:rFonts w:hint="eastAsia" w:ascii="方正黑体简体" w:hAnsi="方正黑体简体" w:eastAsia="方正黑体简体" w:cs="方正黑体简体"/>
          <w:b w:val="0"/>
          <w:bCs w:val="0"/>
          <w:color w:val="auto"/>
          <w:sz w:val="32"/>
          <w:szCs w:val="32"/>
          <w:u w:val="none"/>
          <w:lang w:val="en-US" w:eastAsia="zh-CN"/>
        </w:rPr>
        <w:t xml:space="preserve"> </w:t>
      </w:r>
      <w:r>
        <w:rPr>
          <w:rFonts w:hint="eastAsia" w:ascii="Times New Roman" w:hAnsi="Times New Roman" w:eastAsia="方正仿宋简体" w:cs="Times New Roman"/>
          <w:b w:val="0"/>
          <w:bCs/>
          <w:color w:val="auto"/>
          <w:sz w:val="32"/>
          <w:szCs w:val="32"/>
          <w:lang w:eastAsia="zh-CN"/>
        </w:rPr>
        <w:t>县市</w:t>
      </w:r>
      <w:r>
        <w:rPr>
          <w:rFonts w:hint="eastAsia" w:ascii="方正仿宋简体" w:hAnsi="方正仿宋简体" w:eastAsia="方正仿宋简体" w:cs="方正仿宋简体"/>
          <w:b w:val="0"/>
          <w:color w:val="auto"/>
          <w:kern w:val="2"/>
          <w:sz w:val="32"/>
          <w:szCs w:val="32"/>
          <w:lang w:val="en-US" w:eastAsia="zh-CN" w:bidi="ar-SA"/>
        </w:rPr>
        <w:t>住房城乡建设主管部门、财政部门</w:t>
      </w:r>
      <w:r>
        <w:rPr>
          <w:rFonts w:hint="default" w:ascii="Times New Roman" w:hAnsi="Times New Roman" w:eastAsia="方正仿宋简体" w:cs="Times New Roman"/>
          <w:b w:val="0"/>
          <w:bCs w:val="0"/>
          <w:color w:val="auto"/>
          <w:sz w:val="32"/>
          <w:szCs w:val="32"/>
          <w:u w:val="none"/>
        </w:rPr>
        <w:t>及其工</w:t>
      </w:r>
      <w:r>
        <w:rPr>
          <w:rFonts w:hint="default" w:ascii="Times New Roman" w:hAnsi="Times New Roman" w:eastAsia="方正仿宋简体" w:cs="Times New Roman"/>
          <w:color w:val="auto"/>
          <w:sz w:val="32"/>
          <w:szCs w:val="32"/>
          <w:u w:val="none"/>
        </w:rPr>
        <w:t xml:space="preserve">作人员利用职务上的便利，收受他人财物或者其他好处，不依法履行监督管理职责的，或者发现违法行为不予查处的，依法给予处分；构成犯罪的，依法追究刑事责任。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黑体简体"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简体" w:cs="Times New Roman"/>
          <w:color w:val="auto"/>
          <w:sz w:val="32"/>
          <w:szCs w:val="32"/>
        </w:rPr>
      </w:pPr>
      <w:r>
        <w:rPr>
          <w:rFonts w:hint="eastAsia" w:ascii="Times New Roman" w:hAnsi="Times New Roman" w:eastAsia="方正黑体简体" w:cs="Times New Roman"/>
          <w:color w:val="auto"/>
          <w:sz w:val="32"/>
          <w:szCs w:val="32"/>
          <w:lang w:val="en-US" w:eastAsia="zh-CN"/>
        </w:rPr>
        <w:t xml:space="preserve">第六章 </w:t>
      </w:r>
      <w:r>
        <w:rPr>
          <w:rFonts w:hint="default" w:ascii="Times New Roman" w:hAnsi="Times New Roman" w:eastAsia="方正黑体简体" w:cs="Times New Roman"/>
          <w:color w:val="auto"/>
          <w:sz w:val="32"/>
          <w:szCs w:val="32"/>
          <w:lang w:val="en-US" w:eastAsia="zh-CN"/>
        </w:rPr>
        <w:t xml:space="preserve"> </w:t>
      </w:r>
      <w:r>
        <w:rPr>
          <w:rFonts w:hint="default" w:ascii="Times New Roman" w:hAnsi="Times New Roman" w:eastAsia="方正黑体简体" w:cs="Times New Roman"/>
          <w:color w:val="auto"/>
          <w:sz w:val="32"/>
          <w:szCs w:val="32"/>
        </w:rPr>
        <w:t>附</w:t>
      </w:r>
      <w:r>
        <w:rPr>
          <w:rFonts w:hint="default" w:ascii="Times New Roman" w:hAnsi="Times New Roman" w:eastAsia="方正黑体简体" w:cs="Times New Roman"/>
          <w:color w:val="auto"/>
          <w:sz w:val="32"/>
          <w:szCs w:val="32"/>
          <w:lang w:val="en-US" w:eastAsia="zh-CN"/>
        </w:rPr>
        <w:t xml:space="preserve"> </w:t>
      </w:r>
      <w:r>
        <w:rPr>
          <w:rFonts w:hint="default" w:ascii="Times New Roman" w:hAnsi="Times New Roman" w:eastAsia="方正黑体简体" w:cs="Times New Roman"/>
          <w:color w:val="auto"/>
          <w:sz w:val="32"/>
          <w:szCs w:val="32"/>
        </w:rPr>
        <w:t>则
</w:t>
      </w:r>
    </w:p>
    <w:p>
      <w:pPr>
        <w:pStyle w:val="2"/>
        <w:pageBreakBefore w:val="0"/>
        <w:numPr>
          <w:ilvl w:val="0"/>
          <w:numId w:val="0"/>
        </w:numPr>
        <w:kinsoku/>
        <w:overflowPunct/>
        <w:topLinePunct w:val="0"/>
        <w:autoSpaceDE/>
        <w:autoSpaceDN/>
        <w:bidi w:val="0"/>
        <w:spacing w:line="540" w:lineRule="exact"/>
        <w:ind w:left="0" w:leftChars="0"/>
        <w:jc w:val="both"/>
        <w:rPr>
          <w:rFonts w:hint="default"/>
        </w:rPr>
      </w:pPr>
    </w:p>
    <w:p>
      <w:pPr>
        <w:pStyle w:val="2"/>
        <w:keepNext/>
        <w:keepLines/>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baseline"/>
        <w:rPr>
          <w:rFonts w:hint="default" w:ascii="Times New Roman" w:hAnsi="Times New Roman" w:eastAsia="方正仿宋简体" w:cs="Times New Roman"/>
          <w:color w:val="auto"/>
          <w:lang w:eastAsia="zh-CN"/>
        </w:rPr>
      </w:pPr>
      <w:r>
        <w:rPr>
          <w:rFonts w:hint="default" w:ascii="Times New Roman" w:hAnsi="Times New Roman" w:eastAsia="方正黑体简体" w:cs="Times New Roman"/>
          <w:b w:val="0"/>
          <w:bCs/>
          <w:color w:val="auto"/>
          <w:sz w:val="32"/>
          <w:szCs w:val="32"/>
        </w:rPr>
        <w:t>第</w:t>
      </w:r>
      <w:r>
        <w:rPr>
          <w:rFonts w:hint="eastAsia" w:ascii="Times New Roman" w:hAnsi="Times New Roman" w:eastAsia="方正黑体简体" w:cs="Times New Roman"/>
          <w:b w:val="0"/>
          <w:bCs/>
          <w:color w:val="auto"/>
          <w:sz w:val="32"/>
          <w:szCs w:val="32"/>
          <w:lang w:eastAsia="zh-CN"/>
        </w:rPr>
        <w:t>四十三条</w:t>
      </w:r>
      <w:r>
        <w:rPr>
          <w:rFonts w:hint="eastAsia" w:ascii="Times New Roman" w:hAnsi="Times New Roman" w:eastAsia="方正黑体简体" w:cs="Times New Roman"/>
          <w:color w:val="auto"/>
          <w:sz w:val="32"/>
          <w:szCs w:val="32"/>
          <w:lang w:val="en-US" w:eastAsia="zh-CN"/>
        </w:rPr>
        <w:t xml:space="preserve"> </w:t>
      </w:r>
      <w:r>
        <w:rPr>
          <w:rFonts w:hint="eastAsia" w:ascii="方正黑体简体" w:hAnsi="方正黑体简体" w:eastAsia="方正黑体简体" w:cs="方正黑体简体"/>
          <w:b w:val="0"/>
          <w:bCs/>
          <w:color w:val="auto"/>
          <w:sz w:val="32"/>
          <w:szCs w:val="32"/>
          <w:lang w:eastAsia="zh-CN"/>
        </w:rPr>
        <w:t>【细化依据】</w:t>
      </w:r>
      <w:r>
        <w:rPr>
          <w:rFonts w:hint="eastAsia" w:ascii="Times New Roman" w:hAnsi="Times New Roman" w:eastAsia="方正仿宋简体" w:cs="Times New Roman"/>
          <w:b w:val="0"/>
          <w:bCs/>
          <w:color w:val="auto"/>
          <w:sz w:val="32"/>
          <w:szCs w:val="32"/>
          <w:lang w:eastAsia="zh-CN"/>
        </w:rPr>
        <w:t>县市</w:t>
      </w:r>
      <w:r>
        <w:rPr>
          <w:rFonts w:hint="eastAsia" w:ascii="方正仿宋简体" w:hAnsi="方正仿宋简体" w:eastAsia="方正仿宋简体" w:cs="方正仿宋简体"/>
          <w:b w:val="0"/>
          <w:color w:val="auto"/>
          <w:kern w:val="2"/>
          <w:sz w:val="32"/>
          <w:szCs w:val="32"/>
          <w:lang w:val="en-US" w:eastAsia="zh-CN" w:bidi="ar-SA"/>
        </w:rPr>
        <w:t>住房城乡建设主管部门</w:t>
      </w:r>
      <w:r>
        <w:rPr>
          <w:rFonts w:hint="default" w:ascii="Times New Roman" w:hAnsi="Times New Roman" w:eastAsia="方正仿宋简体" w:cs="Times New Roman"/>
          <w:b w:val="0"/>
          <w:bCs/>
          <w:color w:val="auto"/>
          <w:sz w:val="32"/>
          <w:szCs w:val="32"/>
        </w:rPr>
        <w:t>会同</w:t>
      </w:r>
      <w:r>
        <w:rPr>
          <w:rFonts w:hint="eastAsia" w:ascii="Times New Roman" w:hAnsi="Times New Roman" w:eastAsia="方正仿宋简体" w:cs="Times New Roman"/>
          <w:b w:val="0"/>
          <w:bCs/>
          <w:color w:val="auto"/>
          <w:sz w:val="32"/>
          <w:szCs w:val="32"/>
          <w:lang w:eastAsia="zh-CN"/>
        </w:rPr>
        <w:t>本</w:t>
      </w:r>
      <w:r>
        <w:rPr>
          <w:rFonts w:hint="default" w:ascii="Times New Roman" w:hAnsi="Times New Roman" w:eastAsia="方正仿宋简体" w:cs="Times New Roman"/>
          <w:b w:val="0"/>
          <w:bCs/>
          <w:color w:val="auto"/>
          <w:sz w:val="32"/>
          <w:szCs w:val="32"/>
        </w:rPr>
        <w:t>级财政部门可以依据本办法，制定实施细则。</w:t>
      </w: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方正仿宋简体" w:hAnsi="方正仿宋简体" w:eastAsia="方正仿宋简体" w:cs="方正仿宋简体"/>
          <w:color w:val="auto"/>
          <w:sz w:val="32"/>
          <w:szCs w:val="32"/>
          <w:lang w:val="en-US" w:eastAsia="zh-CN"/>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四十四</w:t>
      </w:r>
      <w:r>
        <w:rPr>
          <w:rFonts w:hint="default" w:ascii="Times New Roman" w:hAnsi="Times New Roman" w:eastAsia="方正黑体简体" w:cs="Times New Roman"/>
          <w:color w:val="auto"/>
          <w:sz w:val="32"/>
          <w:szCs w:val="32"/>
        </w:rPr>
        <w:t>条</w:t>
      </w:r>
      <w:r>
        <w:rPr>
          <w:rFonts w:hint="eastAsia" w:ascii="方正黑体简体" w:hAnsi="方正黑体简体" w:eastAsia="方正黑体简体" w:cs="方正黑体简体"/>
          <w:color w:val="auto"/>
          <w:sz w:val="32"/>
          <w:szCs w:val="32"/>
          <w:lang w:eastAsia="zh-CN"/>
        </w:rPr>
        <w:t>【特殊适用】</w:t>
      </w:r>
      <w:r>
        <w:rPr>
          <w:rFonts w:hint="eastAsia" w:ascii="Times New Roman" w:hAnsi="Times New Roman" w:eastAsia="方正黑体简体" w:cs="Times New Roman"/>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住宅小区外有两个以上房屋所有权的非住宅物业专项维修资金的建立，参照本办法执行。</w:t>
      </w: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 xml:space="preserve">城市建设被征地农民搬迁新型安置、拆迁安置中实行产权调换的房屋、危（旧、棚）改回迁房住宅专项维修资金的管理可参照本办法执行。 </w:t>
      </w: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四十五</w:t>
      </w:r>
      <w:r>
        <w:rPr>
          <w:rFonts w:hint="default" w:ascii="Times New Roman" w:hAnsi="Times New Roman" w:eastAsia="方正黑体简体" w:cs="Times New Roman"/>
          <w:color w:val="auto"/>
          <w:sz w:val="32"/>
          <w:szCs w:val="32"/>
        </w:rPr>
        <w:t>条</w:t>
      </w:r>
      <w:r>
        <w:rPr>
          <w:rFonts w:hint="eastAsia" w:ascii="方正黑体简体" w:hAnsi="方正黑体简体" w:eastAsia="方正黑体简体" w:cs="方正黑体简体"/>
          <w:color w:val="auto"/>
          <w:sz w:val="32"/>
          <w:szCs w:val="32"/>
          <w:lang w:eastAsia="zh-CN"/>
        </w:rPr>
        <w:t>【解释机关】</w:t>
      </w:r>
      <w:r>
        <w:rPr>
          <w:rFonts w:hint="default" w:ascii="Times New Roman" w:hAnsi="Times New Roman" w:eastAsia="方正黑体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本办法由楚雄州</w:t>
      </w:r>
      <w:r>
        <w:rPr>
          <w:rFonts w:hint="eastAsia" w:ascii="Times New Roman" w:hAnsi="Times New Roman" w:eastAsia="方正仿宋简体" w:cs="Times New Roman"/>
          <w:color w:val="auto"/>
          <w:sz w:val="32"/>
          <w:szCs w:val="32"/>
          <w:lang w:val="en-US" w:eastAsia="zh-CN"/>
        </w:rPr>
        <w:t>住房城乡建设</w:t>
      </w:r>
      <w:r>
        <w:rPr>
          <w:rFonts w:hint="default" w:ascii="Times New Roman" w:hAnsi="Times New Roman" w:eastAsia="方正仿宋简体" w:cs="Times New Roman"/>
          <w:color w:val="auto"/>
          <w:sz w:val="32"/>
          <w:szCs w:val="32"/>
        </w:rPr>
        <w:t>部门与财政部门共同解释。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color w:val="auto"/>
          <w:sz w:val="32"/>
          <w:szCs w:val="32"/>
        </w:rPr>
        <w:t>第</w:t>
      </w:r>
      <w:r>
        <w:rPr>
          <w:rFonts w:hint="eastAsia" w:ascii="Times New Roman" w:hAnsi="Times New Roman" w:eastAsia="方正黑体简体" w:cs="Times New Roman"/>
          <w:color w:val="auto"/>
          <w:sz w:val="32"/>
          <w:szCs w:val="32"/>
          <w:lang w:eastAsia="zh-CN"/>
        </w:rPr>
        <w:t>四十六</w:t>
      </w:r>
      <w:r>
        <w:rPr>
          <w:rFonts w:hint="default" w:ascii="Times New Roman" w:hAnsi="Times New Roman" w:eastAsia="方正黑体简体" w:cs="Times New Roman"/>
          <w:color w:val="auto"/>
          <w:sz w:val="32"/>
          <w:szCs w:val="32"/>
        </w:rPr>
        <w:t>条</w:t>
      </w:r>
      <w:r>
        <w:rPr>
          <w:rFonts w:hint="eastAsia" w:ascii="方正黑体简体" w:hAnsi="方正黑体简体" w:eastAsia="方正黑体简体" w:cs="方正黑体简体"/>
          <w:color w:val="auto"/>
          <w:sz w:val="32"/>
          <w:szCs w:val="32"/>
          <w:lang w:eastAsia="zh-CN"/>
        </w:rPr>
        <w:t>【施行日期】</w:t>
      </w:r>
      <w:r>
        <w:rPr>
          <w:rFonts w:hint="default" w:ascii="Times New Roman" w:hAnsi="Times New Roman" w:eastAsia="方正仿宋简体" w:cs="Times New Roman"/>
          <w:color w:val="auto"/>
          <w:sz w:val="32"/>
          <w:szCs w:val="32"/>
        </w:rPr>
        <w:t>本办法在执行中，若与国家和省出台的新规定不一致的，从其新的规定。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简体" w:cs="Times New Roman"/>
          <w:color w:val="FF0000"/>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rPr>
        <w:t>本</w:t>
      </w:r>
      <w:r>
        <w:rPr>
          <w:rFonts w:hint="default" w:ascii="Times New Roman" w:hAnsi="Times New Roman" w:eastAsia="方正仿宋简体" w:cs="Times New Roman"/>
          <w:color w:val="auto"/>
          <w:kern w:val="0"/>
          <w:sz w:val="32"/>
          <w:szCs w:val="32"/>
          <w:shd w:val="clear" w:color="auto" w:fill="FFFFFF"/>
        </w:rPr>
        <w:t>办法自202年</w:t>
      </w:r>
      <w:r>
        <w:rPr>
          <w:rFonts w:hint="eastAsia" w:ascii="Times New Roman" w:hAnsi="Times New Roman" w:eastAsia="方正仿宋简体" w:cs="Times New Roman"/>
          <w:color w:val="auto"/>
          <w:kern w:val="0"/>
          <w:sz w:val="32"/>
          <w:szCs w:val="32"/>
          <w:shd w:val="clear" w:color="auto" w:fill="FFFFFF"/>
          <w:lang w:val="en-US" w:eastAsia="zh-CN"/>
        </w:rPr>
        <w:t xml:space="preserve"> </w:t>
      </w:r>
      <w:r>
        <w:rPr>
          <w:rFonts w:hint="default" w:ascii="Times New Roman" w:hAnsi="Times New Roman" w:eastAsia="方正仿宋简体" w:cs="Times New Roman"/>
          <w:color w:val="auto"/>
          <w:kern w:val="0"/>
          <w:sz w:val="32"/>
          <w:szCs w:val="32"/>
          <w:shd w:val="clear" w:color="auto" w:fill="FFFFFF"/>
        </w:rPr>
        <w:t>月</w:t>
      </w:r>
      <w:r>
        <w:rPr>
          <w:rFonts w:hint="eastAsia" w:ascii="Times New Roman" w:hAnsi="Times New Roman" w:eastAsia="方正仿宋简体" w:cs="Times New Roman"/>
          <w:color w:val="auto"/>
          <w:kern w:val="0"/>
          <w:sz w:val="32"/>
          <w:szCs w:val="32"/>
          <w:shd w:val="clear" w:color="auto" w:fill="FFFFFF"/>
          <w:lang w:val="en-US" w:eastAsia="zh-CN"/>
        </w:rPr>
        <w:t xml:space="preserve"> </w:t>
      </w:r>
      <w:bookmarkStart w:id="0" w:name="_GoBack"/>
      <w:bookmarkEnd w:id="0"/>
      <w:r>
        <w:rPr>
          <w:rFonts w:hint="default" w:ascii="Times New Roman" w:hAnsi="Times New Roman" w:eastAsia="方正仿宋简体" w:cs="Times New Roman"/>
          <w:color w:val="auto"/>
          <w:kern w:val="0"/>
          <w:sz w:val="32"/>
          <w:szCs w:val="32"/>
          <w:shd w:val="clear" w:color="auto" w:fill="FFFFFF"/>
        </w:rPr>
        <w:t>日起</w:t>
      </w:r>
      <w:r>
        <w:rPr>
          <w:rFonts w:hint="eastAsia" w:ascii="Times New Roman" w:hAnsi="Times New Roman" w:eastAsia="方正仿宋简体" w:cs="Times New Roman"/>
          <w:color w:val="auto"/>
          <w:kern w:val="0"/>
          <w:sz w:val="32"/>
          <w:szCs w:val="32"/>
          <w:shd w:val="clear" w:color="auto" w:fill="FFFFFF"/>
          <w:lang w:eastAsia="zh-CN"/>
        </w:rPr>
        <w:t>施</w:t>
      </w:r>
      <w:r>
        <w:rPr>
          <w:rFonts w:hint="eastAsia" w:ascii="Times New Roman" w:hAnsi="Times New Roman" w:eastAsia="方正仿宋简体" w:cs="Times New Roman"/>
          <w:color w:val="000000"/>
          <w:kern w:val="0"/>
          <w:sz w:val="32"/>
          <w:szCs w:val="32"/>
          <w:shd w:val="clear" w:color="auto" w:fill="FFFFFF"/>
          <w:lang w:val="en-US" w:eastAsia="zh-CN"/>
        </w:rPr>
        <w:t>行。</w:t>
      </w: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w:t>
      </w: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方正仿宋简体" w:cs="Times New Roman"/>
          <w:color w:val="auto"/>
          <w:sz w:val="32"/>
          <w:szCs w:val="32"/>
        </w:rPr>
      </w:pPr>
    </w:p>
    <w:p>
      <w:pPr>
        <w:pageBreakBefore w:val="0"/>
        <w:widowControl w:val="0"/>
        <w:kinsoku/>
        <w:wordWrap/>
        <w:overflowPunct/>
        <w:topLinePunct w:val="0"/>
        <w:autoSpaceDE/>
        <w:autoSpaceDN/>
        <w:bidi w:val="0"/>
        <w:adjustRightInd/>
        <w:snapToGrid/>
        <w:spacing w:line="540" w:lineRule="exact"/>
        <w:ind w:left="0" w:leftChars="0" w:firstLine="640" w:firstLineChars="200"/>
        <w:jc w:val="both"/>
        <w:rPr>
          <w:rFonts w:hint="default" w:ascii="Times New Roman" w:hAnsi="Times New Roman" w:eastAsia="方正仿宋简体" w:cs="Times New Roman"/>
          <w:sz w:val="32"/>
          <w:szCs w:val="32"/>
        </w:rPr>
      </w:pPr>
    </w:p>
    <w:sectPr>
      <w:footerReference r:id="rId3" w:type="default"/>
      <w:pgSz w:w="11906" w:h="16838"/>
      <w:pgMar w:top="2098" w:right="141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5307965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417.95pt;margin-top:-0.75pt;height:144pt;width:144pt;mso-position-horizontal-relative:margin;mso-wrap-style:none;z-index:251658240;mso-width-relative:page;mso-height-relative:page;" filled="f" stroked="f" coordsize="21600,21600" o:gfxdata="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j0Y89cAAAALAQAADwAAAAAAAAABACAAAAAiAAAAZHJzL2Rvd25yZXYu&#10;eG1sUEsBAhQAFAAAAAgAh07iQCC0MCHDAQAAcAMAAA4AAAAAAAAAAQAgAAAAJgEAAGRycy9lMm9E&#10;b2MueG1sUEsFBgAAAAAGAAYAWQEAAFs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604C1"/>
    <w:multiLevelType w:val="singleLevel"/>
    <w:tmpl w:val="CE2604C1"/>
    <w:lvl w:ilvl="0" w:tentative="0">
      <w:start w:val="2"/>
      <w:numFmt w:val="chineseCounting"/>
      <w:suff w:val="space"/>
      <w:lvlText w:val="第%1章"/>
      <w:lvlJc w:val="left"/>
      <w:rPr>
        <w:rFonts w:hint="eastAsia"/>
      </w:rPr>
    </w:lvl>
  </w:abstractNum>
  <w:abstractNum w:abstractNumId="1">
    <w:nsid w:val="DFFE1D02"/>
    <w:multiLevelType w:val="singleLevel"/>
    <w:tmpl w:val="DFFE1D02"/>
    <w:lvl w:ilvl="0" w:tentative="0">
      <w:start w:val="1"/>
      <w:numFmt w:val="chineseCounting"/>
      <w:suff w:val="space"/>
      <w:lvlText w:val="第%1章"/>
      <w:lvlJc w:val="left"/>
      <w:rPr>
        <w:rFonts w:hint="eastAsia"/>
      </w:rPr>
    </w:lvl>
  </w:abstractNum>
  <w:abstractNum w:abstractNumId="2">
    <w:nsid w:val="F7BF3B95"/>
    <w:multiLevelType w:val="singleLevel"/>
    <w:tmpl w:val="F7BF3B9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YTk4YjM4MWRjZWU5ZDI0NmZlMDMzNDY0MWY2YzkifQ=="/>
  </w:docVars>
  <w:rsids>
    <w:rsidRoot w:val="00000000"/>
    <w:rsid w:val="01CD31BC"/>
    <w:rsid w:val="05D20D7D"/>
    <w:rsid w:val="0D5F01F8"/>
    <w:rsid w:val="0F0C768B"/>
    <w:rsid w:val="0FF54279"/>
    <w:rsid w:val="10054735"/>
    <w:rsid w:val="104400FE"/>
    <w:rsid w:val="17791F87"/>
    <w:rsid w:val="182F94A4"/>
    <w:rsid w:val="1A2573FA"/>
    <w:rsid w:val="1AAC252F"/>
    <w:rsid w:val="1B4E4C23"/>
    <w:rsid w:val="23FE620A"/>
    <w:rsid w:val="24046E67"/>
    <w:rsid w:val="24773730"/>
    <w:rsid w:val="281846B4"/>
    <w:rsid w:val="2AAA0F7F"/>
    <w:rsid w:val="2C30103C"/>
    <w:rsid w:val="2E156C28"/>
    <w:rsid w:val="2F546F34"/>
    <w:rsid w:val="2FF3753E"/>
    <w:rsid w:val="33FB21F3"/>
    <w:rsid w:val="36B711D4"/>
    <w:rsid w:val="37303EF1"/>
    <w:rsid w:val="3943C687"/>
    <w:rsid w:val="3B1A4C6C"/>
    <w:rsid w:val="3D87575B"/>
    <w:rsid w:val="3E5E7D84"/>
    <w:rsid w:val="3EAB0813"/>
    <w:rsid w:val="3EDB9792"/>
    <w:rsid w:val="3EFBD14B"/>
    <w:rsid w:val="3FD35AA2"/>
    <w:rsid w:val="3FFE07FA"/>
    <w:rsid w:val="42C273B2"/>
    <w:rsid w:val="43B507A3"/>
    <w:rsid w:val="44460C4A"/>
    <w:rsid w:val="47725885"/>
    <w:rsid w:val="48035BB1"/>
    <w:rsid w:val="486A38E4"/>
    <w:rsid w:val="49824219"/>
    <w:rsid w:val="4AF4621A"/>
    <w:rsid w:val="4EAB6A1D"/>
    <w:rsid w:val="50864CF3"/>
    <w:rsid w:val="54561BE9"/>
    <w:rsid w:val="57B5006F"/>
    <w:rsid w:val="5AFC0765"/>
    <w:rsid w:val="5B6A4236"/>
    <w:rsid w:val="5D7F7464"/>
    <w:rsid w:val="5E0B4210"/>
    <w:rsid w:val="5F4D5C78"/>
    <w:rsid w:val="5F77F923"/>
    <w:rsid w:val="5F7A57AC"/>
    <w:rsid w:val="670F0900"/>
    <w:rsid w:val="67FBDF7B"/>
    <w:rsid w:val="699E15C6"/>
    <w:rsid w:val="6A583598"/>
    <w:rsid w:val="6C354500"/>
    <w:rsid w:val="6F7E7926"/>
    <w:rsid w:val="70CE6760"/>
    <w:rsid w:val="71B73701"/>
    <w:rsid w:val="73ED33A4"/>
    <w:rsid w:val="73F38863"/>
    <w:rsid w:val="73F620E6"/>
    <w:rsid w:val="75FF671F"/>
    <w:rsid w:val="76A96415"/>
    <w:rsid w:val="76F51202"/>
    <w:rsid w:val="779E51EA"/>
    <w:rsid w:val="77BD880D"/>
    <w:rsid w:val="77FF70E3"/>
    <w:rsid w:val="78BF1DB9"/>
    <w:rsid w:val="7B6FED69"/>
    <w:rsid w:val="7CD465B9"/>
    <w:rsid w:val="7CEFAEC9"/>
    <w:rsid w:val="7CFF10A9"/>
    <w:rsid w:val="7D3E3D6E"/>
    <w:rsid w:val="7DAFF90D"/>
    <w:rsid w:val="7DB6116A"/>
    <w:rsid w:val="7DFF3ABB"/>
    <w:rsid w:val="7E094C11"/>
    <w:rsid w:val="7FAB344A"/>
    <w:rsid w:val="7FD9D219"/>
    <w:rsid w:val="97E9A499"/>
    <w:rsid w:val="99FBCD9C"/>
    <w:rsid w:val="9EBF7116"/>
    <w:rsid w:val="B7F6892B"/>
    <w:rsid w:val="BBBFC158"/>
    <w:rsid w:val="BECF4755"/>
    <w:rsid w:val="BF3F768D"/>
    <w:rsid w:val="BFCD28C8"/>
    <w:rsid w:val="CF63D1E0"/>
    <w:rsid w:val="D33D9893"/>
    <w:rsid w:val="DBFAD7BB"/>
    <w:rsid w:val="DFEBD498"/>
    <w:rsid w:val="DFF97AFD"/>
    <w:rsid w:val="E7123818"/>
    <w:rsid w:val="E7FD1D1F"/>
    <w:rsid w:val="EBE7F983"/>
    <w:rsid w:val="EF9FF2BF"/>
    <w:rsid w:val="F47E373A"/>
    <w:rsid w:val="F57F0B1A"/>
    <w:rsid w:val="F7B6B846"/>
    <w:rsid w:val="F7BE45FE"/>
    <w:rsid w:val="F7FE7D66"/>
    <w:rsid w:val="FA6EFE4F"/>
    <w:rsid w:val="FAFFED26"/>
    <w:rsid w:val="FCB15657"/>
    <w:rsid w:val="FDF9BDD1"/>
    <w:rsid w:val="FF1BF9E9"/>
    <w:rsid w:val="FF6D7907"/>
    <w:rsid w:val="FF7A95DA"/>
    <w:rsid w:val="FF7FD1C4"/>
    <w:rsid w:val="FFB713A5"/>
    <w:rsid w:val="FFDF7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customStyle="1" w:styleId="2">
    <w:name w:val="Heading4"/>
    <w:basedOn w:val="1"/>
    <w:next w:val="1"/>
    <w:qFormat/>
    <w:uiPriority w:val="0"/>
    <w:pPr>
      <w:keepNext/>
      <w:keepLines/>
      <w:jc w:val="left"/>
      <w:textAlignment w:val="baseline"/>
    </w:pPr>
    <w:rPr>
      <w:rFonts w:ascii="Arial" w:hAnsi="Arial"/>
      <w:b/>
      <w:sz w:val="32"/>
      <w:szCs w:val="24"/>
    </w:r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7407</Words>
  <Characters>7421</Characters>
  <Lines>0</Lines>
  <Paragraphs>0</Paragraphs>
  <TotalTime>9.33333333333333</TotalTime>
  <ScaleCrop>false</ScaleCrop>
  <LinksUpToDate>false</LinksUpToDate>
  <CharactersWithSpaces>7535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2014-11-11T04:08:00Z</dcterms:created>
  <dc:creator>Administrator</dc:creator>
  <cp:lastModifiedBy>Administrator</cp:lastModifiedBy>
  <cp:lastPrinted>2023-10-12T10:23:52Z</cp:lastPrinted>
  <dcterms:modified xsi:type="dcterms:W3CDTF">2023-10-25T10:02:44Z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A23FDA423F4D4F1C889721C0B72F777F_13</vt:lpwstr>
  </property>
</Properties>
</file>